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57" w:rsidRPr="00E12B0A" w:rsidRDefault="00626F57" w:rsidP="00626F57">
      <w:pPr>
        <w:rPr>
          <w:rFonts w:ascii="Verdana" w:hAnsi="Verdana" w:cs="Segoe UI"/>
        </w:rPr>
      </w:pPr>
      <w:r w:rsidRPr="00224AFA">
        <w:rPr>
          <w:rFonts w:ascii="Verdana" w:hAnsi="Verdana" w:cs="Segoe UI"/>
          <w:b/>
          <w:bCs/>
          <w:sz w:val="32"/>
          <w:szCs w:val="32"/>
        </w:rPr>
        <w:t>Ansök till PEER support-utbildning hösten 2021!</w:t>
      </w:r>
      <w:r w:rsidRPr="002B2BF5">
        <w:rPr>
          <w:rFonts w:ascii="Verdana" w:hAnsi="Verdana" w:cs="Segoe UI"/>
          <w:b/>
          <w:bCs/>
          <w:sz w:val="28"/>
          <w:szCs w:val="28"/>
        </w:rPr>
        <w:br/>
        <w:t xml:space="preserve"> </w:t>
      </w:r>
      <w:r w:rsidRPr="002B2BF5">
        <w:rPr>
          <w:rFonts w:ascii="Verdana" w:hAnsi="Verdana" w:cs="Segoe UI"/>
          <w:b/>
          <w:bCs/>
          <w:sz w:val="28"/>
          <w:szCs w:val="28"/>
        </w:rPr>
        <w:br/>
      </w:r>
      <w:r w:rsidR="00423E58">
        <w:rPr>
          <w:rFonts w:ascii="Verdana" w:hAnsi="Verdana" w:cs="Segoe UI"/>
          <w:b/>
          <w:bCs/>
          <w:sz w:val="21"/>
          <w:szCs w:val="21"/>
        </w:rPr>
        <w:br/>
      </w:r>
      <w:r w:rsidR="00DC00F4" w:rsidRPr="00423E58">
        <w:rPr>
          <w:rFonts w:ascii="Verdana" w:hAnsi="Verdana" w:cs="Segoe UI"/>
          <w:b/>
          <w:bCs/>
          <w:sz w:val="21"/>
          <w:szCs w:val="21"/>
        </w:rPr>
        <w:t xml:space="preserve">Start: </w:t>
      </w:r>
      <w:r w:rsidR="00DC00F4" w:rsidRPr="00423E58">
        <w:rPr>
          <w:rFonts w:ascii="Verdana" w:hAnsi="Verdana" w:cs="Segoe UI"/>
          <w:bCs/>
          <w:sz w:val="21"/>
          <w:szCs w:val="21"/>
        </w:rPr>
        <w:t>V. 37 (den 13 september)</w:t>
      </w:r>
      <w:r w:rsidR="00DC00F4" w:rsidRPr="00423E58">
        <w:rPr>
          <w:rFonts w:ascii="Verdana" w:hAnsi="Verdana" w:cs="Segoe UI"/>
          <w:bCs/>
          <w:sz w:val="21"/>
          <w:szCs w:val="21"/>
        </w:rPr>
        <w:br/>
      </w:r>
      <w:r w:rsidR="00DC00F4" w:rsidRPr="00423E58">
        <w:rPr>
          <w:rFonts w:ascii="Verdana" w:hAnsi="Verdana" w:cs="Segoe UI"/>
          <w:b/>
          <w:bCs/>
          <w:sz w:val="21"/>
          <w:szCs w:val="21"/>
        </w:rPr>
        <w:t xml:space="preserve">Plats: </w:t>
      </w:r>
      <w:r w:rsidR="00DC00F4" w:rsidRPr="00423E58">
        <w:rPr>
          <w:rFonts w:ascii="Verdana" w:hAnsi="Verdana" w:cs="Segoe UI"/>
          <w:bCs/>
          <w:sz w:val="21"/>
          <w:szCs w:val="21"/>
        </w:rPr>
        <w:t>Medlefors Folkhögskola</w:t>
      </w:r>
      <w:r w:rsidR="00423E58">
        <w:rPr>
          <w:rFonts w:ascii="Verdana" w:hAnsi="Verdana" w:cs="Segoe UI"/>
          <w:bCs/>
          <w:sz w:val="21"/>
          <w:szCs w:val="21"/>
        </w:rPr>
        <w:t xml:space="preserve">, </w:t>
      </w:r>
      <w:r w:rsidR="00DC00F4" w:rsidRPr="00423E58">
        <w:rPr>
          <w:rFonts w:ascii="Verdana" w:hAnsi="Verdana" w:cs="Segoe UI"/>
          <w:bCs/>
          <w:sz w:val="21"/>
          <w:szCs w:val="21"/>
        </w:rPr>
        <w:t>Skellefteå</w:t>
      </w:r>
      <w:r w:rsidR="00423E58">
        <w:rPr>
          <w:rFonts w:ascii="Verdana" w:hAnsi="Verdana" w:cs="Segoe UI"/>
          <w:bCs/>
          <w:sz w:val="21"/>
          <w:szCs w:val="21"/>
        </w:rPr>
        <w:t>,</w:t>
      </w:r>
      <w:r w:rsidR="00DC00F4" w:rsidRPr="00423E58">
        <w:rPr>
          <w:rFonts w:ascii="Verdana" w:hAnsi="Verdana" w:cs="Segoe UI"/>
          <w:bCs/>
          <w:sz w:val="21"/>
          <w:szCs w:val="21"/>
        </w:rPr>
        <w:t xml:space="preserve"> v. 37, 39, 41 – hemstudier v. 38 och 40</w:t>
      </w:r>
      <w:r w:rsidR="00DC00F4" w:rsidRPr="00423E58">
        <w:rPr>
          <w:rFonts w:ascii="Verdana" w:hAnsi="Verdana" w:cs="Segoe UI"/>
          <w:bCs/>
          <w:sz w:val="21"/>
          <w:szCs w:val="21"/>
        </w:rPr>
        <w:br/>
      </w:r>
      <w:r w:rsidR="00DC00F4" w:rsidRPr="00423E58">
        <w:rPr>
          <w:rFonts w:ascii="Verdana" w:hAnsi="Verdana" w:cs="Segoe UI"/>
          <w:b/>
          <w:bCs/>
          <w:color w:val="000000" w:themeColor="text1"/>
          <w:sz w:val="21"/>
          <w:szCs w:val="21"/>
        </w:rPr>
        <w:t>Sista ansökningsdag:</w:t>
      </w:r>
      <w:r w:rsidR="00DC00F4" w:rsidRPr="00423E58">
        <w:rPr>
          <w:rFonts w:ascii="Verdana" w:hAnsi="Verdana" w:cs="Segoe UI"/>
          <w:bCs/>
          <w:color w:val="000000" w:themeColor="text1"/>
          <w:sz w:val="21"/>
          <w:szCs w:val="21"/>
        </w:rPr>
        <w:t xml:space="preserve"> den 15 augusti</w:t>
      </w:r>
      <w:r w:rsidR="00DC00F4" w:rsidRPr="00423E58">
        <w:rPr>
          <w:rFonts w:ascii="Verdana" w:hAnsi="Verdana" w:cs="Segoe UI"/>
          <w:bCs/>
          <w:color w:val="000000" w:themeColor="text1"/>
          <w:sz w:val="21"/>
          <w:szCs w:val="21"/>
        </w:rPr>
        <w:br/>
      </w:r>
      <w:r w:rsidR="00DC00F4">
        <w:rPr>
          <w:rFonts w:ascii="Verdana" w:hAnsi="Verdana" w:cs="Segoe UI"/>
          <w:bCs/>
          <w:color w:val="000000" w:themeColor="text1"/>
        </w:rPr>
        <w:br/>
      </w:r>
      <w:r w:rsidR="00423E58">
        <w:rPr>
          <w:rFonts w:ascii="Verdana" w:hAnsi="Verdana" w:cs="Segoe UI"/>
          <w:b/>
          <w:bCs/>
          <w:color w:val="000000"/>
          <w:sz w:val="21"/>
          <w:szCs w:val="21"/>
          <w:shd w:val="clear" w:color="auto" w:fill="FFFFFF"/>
        </w:rPr>
        <w:br/>
      </w:r>
      <w:r w:rsidRPr="00423E58">
        <w:rPr>
          <w:rFonts w:ascii="Verdana" w:hAnsi="Verdana" w:cs="Segoe UI"/>
          <w:b/>
          <w:bCs/>
          <w:color w:val="000000"/>
          <w:sz w:val="20"/>
          <w:szCs w:val="20"/>
          <w:shd w:val="clear" w:color="auto" w:fill="FFFFFF"/>
        </w:rPr>
        <w:t xml:space="preserve">En PEER supporter är en person med egen erfarenhet av psykisk ohälsa som är utbildad för att stödja patienter/brukare inom hälso- och sjukvård eller kommunens socialpsykiatri – en professionell kamratstödjare där PEER står för Personlig EgenErfaren Resurs. </w:t>
      </w:r>
      <w:r w:rsidRPr="00423E58">
        <w:rPr>
          <w:rFonts w:ascii="Verdana" w:hAnsi="Verdana" w:cs="Segoe UI"/>
          <w:b/>
          <w:bCs/>
          <w:color w:val="000000"/>
          <w:sz w:val="20"/>
          <w:szCs w:val="20"/>
          <w:shd w:val="clear" w:color="auto" w:fill="FFFFFF"/>
        </w:rPr>
        <w:br/>
      </w:r>
      <w:r w:rsidRPr="00423E58">
        <w:rPr>
          <w:rFonts w:ascii="Verdana" w:hAnsi="Verdana" w:cs="Segoe UI"/>
          <w:b/>
          <w:bCs/>
          <w:color w:val="000000"/>
          <w:sz w:val="21"/>
          <w:szCs w:val="21"/>
          <w:shd w:val="clear" w:color="auto" w:fill="FFFFFF"/>
        </w:rPr>
        <w:br/>
      </w:r>
      <w:r w:rsidRPr="005778C7">
        <w:rPr>
          <w:rFonts w:ascii="Verdana" w:hAnsi="Verdana" w:cs="Segoe UI"/>
          <w:bCs/>
          <w:color w:val="000000"/>
          <w:sz w:val="20"/>
          <w:szCs w:val="20"/>
          <w:shd w:val="clear" w:color="auto" w:fill="FFFFFF"/>
        </w:rPr>
        <w:t xml:space="preserve">Det är en ny yrkesroll i Sverige, men PEER supportrar har funnits längre i bland annat USA och Holland. </w:t>
      </w:r>
      <w:r w:rsidRPr="005778C7">
        <w:rPr>
          <w:rFonts w:ascii="Verdana" w:hAnsi="Verdana" w:cs="Segoe UI"/>
          <w:color w:val="101010"/>
          <w:sz w:val="20"/>
          <w:szCs w:val="20"/>
          <w:shd w:val="clear" w:color="auto" w:fill="FFFFFF"/>
        </w:rPr>
        <w:t xml:space="preserve">Det har visat sig att stöd från någon som lärt sig hantera sin egen psykiska ohälsa kan vara till stor hjälp under återhämtning. </w:t>
      </w:r>
      <w:r w:rsidRPr="005778C7">
        <w:rPr>
          <w:rFonts w:ascii="Verdana" w:hAnsi="Verdana" w:cs="Segoe UI"/>
          <w:bCs/>
          <w:color w:val="000000"/>
          <w:sz w:val="20"/>
          <w:szCs w:val="20"/>
          <w:shd w:val="clear" w:color="auto" w:fill="FFFFFF"/>
        </w:rPr>
        <w:t>I vårt län pågår ett tvåårigt projekt där Region Västernorrland anställt PEER supportrar inom psykiatrin i Sundsvall.</w:t>
      </w:r>
      <w:r w:rsidRPr="005778C7">
        <w:rPr>
          <w:rFonts w:ascii="Verdana" w:hAnsi="Verdana" w:cs="Segoe UI"/>
          <w:bCs/>
          <w:color w:val="000000"/>
          <w:sz w:val="20"/>
          <w:szCs w:val="20"/>
          <w:shd w:val="clear" w:color="auto" w:fill="FFFFFF"/>
        </w:rPr>
        <w:br/>
      </w:r>
      <w:r w:rsidRPr="005778C7">
        <w:rPr>
          <w:rFonts w:ascii="Verdana" w:hAnsi="Verdana" w:cs="Segoe UI"/>
          <w:b/>
          <w:bCs/>
          <w:color w:val="000000"/>
          <w:sz w:val="20"/>
          <w:szCs w:val="20"/>
          <w:shd w:val="clear" w:color="auto" w:fill="FFFFFF"/>
        </w:rPr>
        <w:br/>
      </w:r>
      <w:r w:rsidRPr="005778C7">
        <w:rPr>
          <w:rFonts w:ascii="Verdana" w:hAnsi="Verdana" w:cs="Segoe UI"/>
          <w:bCs/>
          <w:color w:val="000000"/>
          <w:sz w:val="20"/>
          <w:szCs w:val="20"/>
          <w:shd w:val="clear" w:color="auto" w:fill="FFFFFF"/>
        </w:rPr>
        <w:t>Nu bjuder Brukarrådet Västernorrland (brukarråd för psykiatri, neuropsykiatri och missbruk) in till fem veckor</w:t>
      </w:r>
      <w:r>
        <w:rPr>
          <w:rFonts w:ascii="Verdana" w:hAnsi="Verdana" w:cs="Segoe UI"/>
          <w:bCs/>
          <w:color w:val="000000"/>
          <w:sz w:val="20"/>
          <w:szCs w:val="20"/>
          <w:shd w:val="clear" w:color="auto" w:fill="FFFFFF"/>
        </w:rPr>
        <w:t>s</w:t>
      </w:r>
      <w:r w:rsidRPr="005778C7">
        <w:rPr>
          <w:rFonts w:ascii="Verdana" w:hAnsi="Verdana" w:cs="Segoe UI"/>
          <w:bCs/>
          <w:color w:val="000000"/>
          <w:sz w:val="20"/>
          <w:szCs w:val="20"/>
          <w:shd w:val="clear" w:color="auto" w:fill="FFFFFF"/>
        </w:rPr>
        <w:t xml:space="preserve"> utbildning i samarbete med </w:t>
      </w:r>
      <w:proofErr w:type="spellStart"/>
      <w:r w:rsidRPr="005778C7">
        <w:rPr>
          <w:rFonts w:ascii="Verdana" w:hAnsi="Verdana" w:cs="Segoe UI"/>
          <w:bCs/>
          <w:color w:val="000000"/>
          <w:sz w:val="20"/>
          <w:szCs w:val="20"/>
          <w:shd w:val="clear" w:color="auto" w:fill="FFFFFF"/>
        </w:rPr>
        <w:t>Hjärnkoll</w:t>
      </w:r>
      <w:proofErr w:type="spellEnd"/>
      <w:r w:rsidRPr="005778C7">
        <w:rPr>
          <w:rFonts w:ascii="Verdana" w:hAnsi="Verdana" w:cs="Segoe UI"/>
          <w:bCs/>
          <w:color w:val="000000"/>
          <w:sz w:val="20"/>
          <w:szCs w:val="20"/>
          <w:shd w:val="clear" w:color="auto" w:fill="FFFFFF"/>
        </w:rPr>
        <w:t xml:space="preserve"> Västerbotten.</w:t>
      </w:r>
      <w:r w:rsidRPr="005778C7">
        <w:rPr>
          <w:rFonts w:ascii="Verdana" w:hAnsi="Verdana" w:cs="Segoe UI"/>
          <w:bCs/>
          <w:color w:val="000000"/>
          <w:sz w:val="20"/>
          <w:szCs w:val="20"/>
          <w:shd w:val="clear" w:color="auto" w:fill="FFFFFF"/>
        </w:rPr>
        <w:br/>
      </w:r>
      <w:r w:rsidRPr="005778C7">
        <w:rPr>
          <w:rFonts w:ascii="Verdana" w:hAnsi="Verdana" w:cs="Segoe UI"/>
          <w:bCs/>
          <w:color w:val="000000"/>
          <w:sz w:val="20"/>
          <w:szCs w:val="20"/>
          <w:shd w:val="clear" w:color="auto" w:fill="FFFFFF"/>
        </w:rPr>
        <w:br/>
        <w:t xml:space="preserve">Under veckorna i Skellefteå sker utbildningen på </w:t>
      </w:r>
      <w:proofErr w:type="gramStart"/>
      <w:r w:rsidRPr="005778C7">
        <w:rPr>
          <w:rFonts w:ascii="Verdana" w:hAnsi="Verdana" w:cs="Segoe UI"/>
          <w:bCs/>
          <w:color w:val="000000"/>
          <w:sz w:val="20"/>
          <w:szCs w:val="20"/>
          <w:shd w:val="clear" w:color="auto" w:fill="FFFFFF"/>
        </w:rPr>
        <w:t>heltid måndag</w:t>
      </w:r>
      <w:proofErr w:type="gramEnd"/>
      <w:r w:rsidRPr="005778C7">
        <w:rPr>
          <w:rFonts w:ascii="Verdana" w:hAnsi="Verdana" w:cs="Segoe UI"/>
          <w:bCs/>
          <w:color w:val="000000"/>
          <w:sz w:val="20"/>
          <w:szCs w:val="20"/>
          <w:shd w:val="clear" w:color="auto" w:fill="FFFFFF"/>
        </w:rPr>
        <w:t>-torsdag. Veckorna med hemstudier består av cirka 10-15 arbetstimmar</w:t>
      </w:r>
      <w:r w:rsidR="002F1582">
        <w:rPr>
          <w:rFonts w:ascii="Verdana" w:hAnsi="Verdana" w:cs="Segoe UI"/>
          <w:bCs/>
          <w:color w:val="000000"/>
          <w:sz w:val="20"/>
          <w:szCs w:val="20"/>
          <w:shd w:val="clear" w:color="auto" w:fill="FFFFFF"/>
        </w:rPr>
        <w:t xml:space="preserve"> totalt</w:t>
      </w:r>
      <w:bookmarkStart w:id="0" w:name="_GoBack"/>
      <w:bookmarkEnd w:id="0"/>
      <w:r w:rsidRPr="005778C7">
        <w:rPr>
          <w:rFonts w:ascii="Verdana" w:hAnsi="Verdana" w:cs="Segoe UI"/>
          <w:bCs/>
          <w:color w:val="000000"/>
          <w:sz w:val="20"/>
          <w:szCs w:val="20"/>
          <w:shd w:val="clear" w:color="auto" w:fill="FFFFFF"/>
        </w:rPr>
        <w:t>.</w:t>
      </w:r>
      <w:r w:rsidRPr="005778C7">
        <w:rPr>
          <w:rFonts w:ascii="Verdana" w:hAnsi="Verdana" w:cs="Segoe UI"/>
          <w:bCs/>
          <w:color w:val="000000"/>
          <w:sz w:val="20"/>
          <w:szCs w:val="20"/>
          <w:shd w:val="clear" w:color="auto" w:fill="FFFFFF"/>
        </w:rPr>
        <w:br/>
      </w:r>
      <w:r w:rsidRPr="005778C7">
        <w:rPr>
          <w:rFonts w:ascii="Verdana" w:hAnsi="Verdana" w:cs="Segoe UI"/>
          <w:bCs/>
          <w:color w:val="000000"/>
          <w:sz w:val="20"/>
          <w:szCs w:val="20"/>
          <w:shd w:val="clear" w:color="auto" w:fill="FFFFFF"/>
        </w:rPr>
        <w:br/>
      </w:r>
      <w:r w:rsidRPr="005778C7">
        <w:rPr>
          <w:rFonts w:ascii="Verdana" w:hAnsi="Verdana" w:cs="Segoe UI"/>
          <w:sz w:val="20"/>
          <w:szCs w:val="20"/>
        </w:rPr>
        <w:t>Antagning sker efter intervju. </w:t>
      </w:r>
      <w:r w:rsidRPr="005778C7">
        <w:rPr>
          <w:rFonts w:ascii="Verdana" w:hAnsi="Verdana" w:cs="Segoe UI"/>
          <w:sz w:val="20"/>
          <w:szCs w:val="20"/>
        </w:rPr>
        <w:br/>
      </w:r>
      <w:r w:rsidRPr="005778C7">
        <w:rPr>
          <w:rFonts w:ascii="Verdana" w:hAnsi="Verdana" w:cs="Segoe UI"/>
          <w:sz w:val="20"/>
          <w:szCs w:val="20"/>
        </w:rPr>
        <w:br/>
        <w:t>Utbildningen är kostnadsfri och efter godkänd utbildning får du ett certifikat.</w:t>
      </w:r>
      <w:r w:rsidRPr="005778C7">
        <w:rPr>
          <w:rFonts w:ascii="Verdana" w:hAnsi="Verdana" w:cs="Segoe UI"/>
          <w:sz w:val="20"/>
          <w:szCs w:val="20"/>
        </w:rPr>
        <w:br/>
      </w:r>
      <w:r w:rsidRPr="005778C7">
        <w:rPr>
          <w:rFonts w:ascii="Verdana" w:hAnsi="Verdana" w:cs="Segoe UI"/>
          <w:sz w:val="20"/>
          <w:szCs w:val="20"/>
        </w:rPr>
        <w:br/>
      </w:r>
      <w:r w:rsidRPr="005778C7">
        <w:rPr>
          <w:rFonts w:ascii="Verdana" w:hAnsi="Verdana" w:cs="Segoe UI"/>
          <w:bCs/>
          <w:sz w:val="20"/>
          <w:szCs w:val="20"/>
        </w:rPr>
        <w:t xml:space="preserve">Lön/ersättning under utbildningen ingår inte, men </w:t>
      </w:r>
      <w:r w:rsidRPr="005778C7">
        <w:rPr>
          <w:rFonts w:ascii="Verdana" w:hAnsi="Verdana" w:cs="Segoe UI"/>
          <w:sz w:val="20"/>
          <w:szCs w:val="20"/>
        </w:rPr>
        <w:t>det finns möjlighet att söka dagpenning. Om du har ersättning via Försäkringskassan eller Arbetsförmedlingen,</w:t>
      </w:r>
      <w:r>
        <w:rPr>
          <w:rFonts w:ascii="Verdana" w:hAnsi="Verdana" w:cs="Segoe UI"/>
          <w:sz w:val="20"/>
          <w:szCs w:val="20"/>
        </w:rPr>
        <w:t xml:space="preserve"> prata med dem</w:t>
      </w:r>
      <w:r w:rsidRPr="00507E14">
        <w:rPr>
          <w:rFonts w:ascii="Verdana" w:hAnsi="Verdana" w:cs="Segoe UI"/>
          <w:color w:val="000000" w:themeColor="text1"/>
          <w:sz w:val="20"/>
          <w:szCs w:val="20"/>
        </w:rPr>
        <w:t>.</w:t>
      </w:r>
      <w:r w:rsidRPr="00507E14">
        <w:rPr>
          <w:rFonts w:ascii="Verdana" w:hAnsi="Verdana" w:cs="Segoe UI"/>
          <w:color w:val="000000" w:themeColor="text1"/>
          <w:sz w:val="20"/>
          <w:szCs w:val="20"/>
        </w:rPr>
        <w:br/>
      </w:r>
      <w:r w:rsidRPr="00507E14">
        <w:rPr>
          <w:rFonts w:ascii="Verdana" w:hAnsi="Verdana" w:cs="Segoe UI"/>
          <w:color w:val="000000" w:themeColor="text1"/>
          <w:sz w:val="20"/>
          <w:szCs w:val="20"/>
        </w:rPr>
        <w:br/>
        <w:t xml:space="preserve">Utbildningen leder inte till anställning, men som certifierad PEER supporter kommer du i framtiden kunna söka tjänster som utannonseras.  </w:t>
      </w:r>
    </w:p>
    <w:p w:rsidR="00626F57" w:rsidRPr="005778C7" w:rsidRDefault="00626F57" w:rsidP="00626F57">
      <w:pPr>
        <w:rPr>
          <w:rFonts w:ascii="Verdana" w:hAnsi="Verdana" w:cs="Segoe UI"/>
          <w:sz w:val="20"/>
          <w:szCs w:val="20"/>
        </w:rPr>
      </w:pPr>
      <w:r w:rsidRPr="005778C7">
        <w:rPr>
          <w:rFonts w:ascii="Verdana" w:hAnsi="Verdana" w:cs="Segoe UI"/>
          <w:bCs/>
          <w:color w:val="000000"/>
          <w:sz w:val="20"/>
          <w:szCs w:val="20"/>
          <w:shd w:val="clear" w:color="auto" w:fill="FFFFFF"/>
        </w:rPr>
        <w:br/>
      </w:r>
      <w:r w:rsidRPr="005778C7">
        <w:rPr>
          <w:rFonts w:ascii="Verdana" w:hAnsi="Verdana" w:cs="Segoe UI"/>
          <w:b/>
          <w:bCs/>
          <w:sz w:val="20"/>
          <w:szCs w:val="20"/>
        </w:rPr>
        <w:t>Du som söker till utbildningen </w:t>
      </w:r>
      <w:r w:rsidRPr="005778C7">
        <w:rPr>
          <w:rFonts w:ascii="Verdana" w:hAnsi="Verdana" w:cs="Segoe UI"/>
          <w:sz w:val="20"/>
          <w:szCs w:val="20"/>
        </w:rPr>
        <w:t> </w:t>
      </w:r>
      <w:r w:rsidRPr="005778C7">
        <w:rPr>
          <w:rFonts w:ascii="Verdana" w:hAnsi="Verdana" w:cs="Segoe UI"/>
          <w:sz w:val="20"/>
          <w:szCs w:val="20"/>
        </w:rPr>
        <w:br/>
      </w:r>
      <w:r w:rsidRPr="005778C7">
        <w:rPr>
          <w:rFonts w:ascii="Verdana" w:hAnsi="Verdana" w:cs="Segoe UI"/>
          <w:sz w:val="20"/>
          <w:szCs w:val="20"/>
        </w:rPr>
        <w:br/>
        <w:t>Vi söker dig som</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har egen erfarenhet av psykisk ohälsa</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kan dela med dig av dina erfarenheter till andra  </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är tillräckligt återhämtad för att kunna vara ett stöd för människor som befinner sig i kris</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kan lyssna och reflektera över andras erfarenheter</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kan reflektera över din egen historia ur olika perspektiv</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har erfarenhet av psykiatrisk vård eller annan behandling – till exempel behandlingshem, psykiatrisk heldygnsvård, stödboende eller boendestöd</w:t>
      </w:r>
    </w:p>
    <w:p w:rsidR="00626F57" w:rsidRPr="005778C7" w:rsidRDefault="00626F57" w:rsidP="00626F57">
      <w:pPr>
        <w:pStyle w:val="Liststycke"/>
        <w:numPr>
          <w:ilvl w:val="0"/>
          <w:numId w:val="3"/>
        </w:numPr>
        <w:rPr>
          <w:rFonts w:ascii="Verdana" w:hAnsi="Verdana" w:cs="Segoe UI"/>
          <w:sz w:val="20"/>
          <w:szCs w:val="20"/>
        </w:rPr>
      </w:pPr>
      <w:r w:rsidRPr="005778C7">
        <w:rPr>
          <w:rFonts w:ascii="Verdana" w:hAnsi="Verdana" w:cs="Segoe UI"/>
          <w:sz w:val="20"/>
          <w:szCs w:val="20"/>
        </w:rPr>
        <w:t>kan vara med vid samtliga utbildningstillfällen och delta aktivt i undervisningen</w:t>
      </w:r>
    </w:p>
    <w:p w:rsidR="00626F57" w:rsidRPr="005778C7" w:rsidRDefault="00626F57" w:rsidP="00626F57">
      <w:pPr>
        <w:rPr>
          <w:rFonts w:ascii="Verdana" w:hAnsi="Verdana" w:cs="Segoe UI"/>
          <w:b/>
          <w:bCs/>
          <w:sz w:val="20"/>
          <w:szCs w:val="20"/>
        </w:rPr>
      </w:pPr>
      <w:r w:rsidRPr="005778C7">
        <w:rPr>
          <w:rFonts w:ascii="Verdana" w:hAnsi="Verdana" w:cs="Segoe UI"/>
          <w:sz w:val="20"/>
          <w:szCs w:val="20"/>
        </w:rPr>
        <w:t>Vi kommer att ta stor hänsyn till personlig lämplighet och strävar efter en blandning av åldrar, kön, erfarenheter och bakgrund när vi gör urvalet.</w:t>
      </w:r>
      <w:r w:rsidRPr="005778C7">
        <w:rPr>
          <w:rFonts w:ascii="Verdana" w:hAnsi="Verdana" w:cs="Segoe UI"/>
          <w:bCs/>
          <w:color w:val="000000"/>
          <w:sz w:val="20"/>
          <w:szCs w:val="20"/>
          <w:shd w:val="clear" w:color="auto" w:fill="FFFFFF"/>
        </w:rPr>
        <w:br/>
      </w:r>
    </w:p>
    <w:p w:rsidR="00626F57" w:rsidRPr="005778C7" w:rsidRDefault="00626F57" w:rsidP="00626F57">
      <w:pPr>
        <w:rPr>
          <w:rFonts w:ascii="Verdana" w:hAnsi="Verdana" w:cs="Segoe UI"/>
          <w:sz w:val="20"/>
          <w:szCs w:val="20"/>
        </w:rPr>
      </w:pPr>
      <w:r w:rsidRPr="005778C7">
        <w:rPr>
          <w:rFonts w:ascii="Verdana" w:hAnsi="Verdana" w:cs="Segoe UI"/>
          <w:b/>
          <w:bCs/>
          <w:sz w:val="20"/>
          <w:szCs w:val="20"/>
        </w:rPr>
        <w:lastRenderedPageBreak/>
        <w:t>Utbildningens innehåll</w:t>
      </w:r>
      <w:r w:rsidRPr="005778C7">
        <w:rPr>
          <w:rFonts w:ascii="Verdana" w:hAnsi="Verdana" w:cs="Segoe UI"/>
          <w:bCs/>
          <w:sz w:val="20"/>
          <w:szCs w:val="20"/>
        </w:rPr>
        <w:br/>
      </w:r>
      <w:r w:rsidRPr="005778C7">
        <w:rPr>
          <w:rFonts w:ascii="Verdana" w:hAnsi="Verdana" w:cs="Segoe UI"/>
          <w:bCs/>
          <w:sz w:val="20"/>
          <w:szCs w:val="20"/>
        </w:rPr>
        <w:br/>
      </w:r>
      <w:r w:rsidRPr="005778C7">
        <w:rPr>
          <w:rFonts w:ascii="Verdana" w:hAnsi="Verdana" w:cs="Segoe UI"/>
          <w:sz w:val="20"/>
          <w:szCs w:val="20"/>
        </w:rPr>
        <w:t>Under utbildningen kommer du bland annat att lära dig mer om:  </w:t>
      </w:r>
    </w:p>
    <w:p w:rsidR="00626F57" w:rsidRPr="005778C7" w:rsidRDefault="00626F57" w:rsidP="00626F57">
      <w:pPr>
        <w:pStyle w:val="Liststycke"/>
        <w:numPr>
          <w:ilvl w:val="0"/>
          <w:numId w:val="1"/>
        </w:numPr>
        <w:rPr>
          <w:rFonts w:ascii="Verdana" w:hAnsi="Verdana" w:cs="Segoe UI"/>
          <w:sz w:val="20"/>
          <w:szCs w:val="20"/>
        </w:rPr>
      </w:pPr>
      <w:r w:rsidRPr="005778C7">
        <w:rPr>
          <w:rFonts w:ascii="Verdana" w:hAnsi="Verdana" w:cs="Segoe UI"/>
          <w:sz w:val="20"/>
          <w:szCs w:val="20"/>
        </w:rPr>
        <w:t>arbetsrollen och hur man kan arbeta med PEER support i verksamheter</w:t>
      </w:r>
    </w:p>
    <w:p w:rsidR="00626F57" w:rsidRPr="005778C7" w:rsidRDefault="00626F57" w:rsidP="00626F57">
      <w:pPr>
        <w:pStyle w:val="Liststycke"/>
        <w:numPr>
          <w:ilvl w:val="0"/>
          <w:numId w:val="1"/>
        </w:numPr>
        <w:rPr>
          <w:rFonts w:ascii="Verdana" w:hAnsi="Verdana" w:cs="Segoe UI"/>
          <w:sz w:val="20"/>
          <w:szCs w:val="20"/>
        </w:rPr>
      </w:pPr>
      <w:r w:rsidRPr="005778C7">
        <w:rPr>
          <w:rFonts w:ascii="Verdana" w:hAnsi="Verdana" w:cs="Segoe UI"/>
          <w:sz w:val="20"/>
          <w:szCs w:val="20"/>
        </w:rPr>
        <w:t>motiverande samtal och stödjande förhållningssätt </w:t>
      </w:r>
    </w:p>
    <w:p w:rsidR="00626F57" w:rsidRPr="005778C7" w:rsidRDefault="00626F57" w:rsidP="00626F57">
      <w:pPr>
        <w:pStyle w:val="Liststycke"/>
        <w:numPr>
          <w:ilvl w:val="0"/>
          <w:numId w:val="1"/>
        </w:numPr>
        <w:rPr>
          <w:rFonts w:ascii="Verdana" w:hAnsi="Verdana" w:cs="Segoe UI"/>
          <w:sz w:val="20"/>
          <w:szCs w:val="20"/>
        </w:rPr>
      </w:pPr>
      <w:r w:rsidRPr="005778C7">
        <w:rPr>
          <w:rFonts w:ascii="Verdana" w:hAnsi="Verdana" w:cs="Segoe UI"/>
          <w:sz w:val="20"/>
          <w:szCs w:val="20"/>
        </w:rPr>
        <w:t>att dela sin egen berättelse - hur och när? </w:t>
      </w:r>
    </w:p>
    <w:p w:rsidR="00626F57" w:rsidRPr="005778C7" w:rsidRDefault="00626F57" w:rsidP="00626F57">
      <w:pPr>
        <w:pStyle w:val="Liststycke"/>
        <w:numPr>
          <w:ilvl w:val="0"/>
          <w:numId w:val="1"/>
        </w:numPr>
        <w:rPr>
          <w:rFonts w:ascii="Verdana" w:hAnsi="Verdana" w:cs="Segoe UI"/>
          <w:sz w:val="20"/>
          <w:szCs w:val="20"/>
        </w:rPr>
      </w:pPr>
      <w:r w:rsidRPr="005778C7">
        <w:rPr>
          <w:rFonts w:ascii="Verdana" w:hAnsi="Verdana" w:cs="Segoe UI"/>
          <w:sz w:val="20"/>
          <w:szCs w:val="20"/>
        </w:rPr>
        <w:t>olika stödresurser inom vården, kommunen och brukarrörelsen </w:t>
      </w:r>
    </w:p>
    <w:p w:rsidR="00626F57" w:rsidRPr="005778C7" w:rsidRDefault="00626F57" w:rsidP="00626F57">
      <w:pPr>
        <w:pStyle w:val="Liststycke"/>
        <w:numPr>
          <w:ilvl w:val="0"/>
          <w:numId w:val="1"/>
        </w:numPr>
        <w:rPr>
          <w:rFonts w:ascii="Verdana" w:hAnsi="Verdana" w:cs="Segoe UI"/>
          <w:sz w:val="20"/>
          <w:szCs w:val="20"/>
        </w:rPr>
      </w:pPr>
      <w:r w:rsidRPr="005778C7">
        <w:rPr>
          <w:rFonts w:ascii="Verdana" w:hAnsi="Verdana" w:cs="Segoe UI"/>
          <w:sz w:val="20"/>
          <w:szCs w:val="20"/>
        </w:rPr>
        <w:t>studiecirklar och hur man kan hålla dem på en avdelning eller mottagning  </w:t>
      </w:r>
    </w:p>
    <w:p w:rsidR="00626F57" w:rsidRPr="005778C7" w:rsidRDefault="00626F57" w:rsidP="00626F57">
      <w:pPr>
        <w:rPr>
          <w:rFonts w:ascii="Verdana" w:hAnsi="Verdana" w:cs="Segoe UI"/>
          <w:sz w:val="20"/>
          <w:szCs w:val="20"/>
        </w:rPr>
      </w:pPr>
      <w:r w:rsidRPr="005778C7">
        <w:rPr>
          <w:rFonts w:ascii="Verdana" w:hAnsi="Verdana" w:cs="Segoe UI"/>
          <w:sz w:val="20"/>
          <w:szCs w:val="20"/>
        </w:rPr>
        <w:t>Utbildningen innehåller både teori och praktiska övningar.</w:t>
      </w:r>
      <w:r w:rsidR="00DC00F4">
        <w:rPr>
          <w:rFonts w:ascii="Verdana" w:hAnsi="Verdana" w:cs="Segoe UI"/>
          <w:sz w:val="20"/>
          <w:szCs w:val="20"/>
        </w:rPr>
        <w:t xml:space="preserve"> </w:t>
      </w:r>
      <w:r w:rsidRPr="005778C7">
        <w:rPr>
          <w:rFonts w:ascii="Verdana" w:hAnsi="Verdana" w:cs="Segoe UI"/>
          <w:sz w:val="20"/>
          <w:szCs w:val="20"/>
        </w:rPr>
        <w:t>Övningarna sker både enskilt och i grupp. Vissa hemuppgifter ingår. </w:t>
      </w:r>
      <w:r w:rsidRPr="005778C7">
        <w:rPr>
          <w:rFonts w:ascii="Verdana" w:hAnsi="Verdana" w:cs="Segoe UI"/>
          <w:sz w:val="20"/>
          <w:szCs w:val="20"/>
        </w:rPr>
        <w:br/>
      </w:r>
      <w:r w:rsidRPr="005778C7">
        <w:rPr>
          <w:rFonts w:ascii="Verdana" w:hAnsi="Verdana" w:cs="Segoe UI"/>
          <w:sz w:val="20"/>
          <w:szCs w:val="20"/>
        </w:rPr>
        <w:br/>
      </w:r>
      <w:r w:rsidRPr="005778C7">
        <w:rPr>
          <w:rFonts w:ascii="Verdana" w:hAnsi="Verdana" w:cs="Segoe UI"/>
          <w:sz w:val="20"/>
          <w:szCs w:val="20"/>
        </w:rPr>
        <w:br/>
      </w:r>
      <w:r w:rsidRPr="005778C7">
        <w:rPr>
          <w:rFonts w:ascii="Verdana" w:hAnsi="Verdana" w:cs="Segoe UI"/>
          <w:b/>
          <w:bCs/>
          <w:sz w:val="20"/>
          <w:szCs w:val="20"/>
        </w:rPr>
        <w:t xml:space="preserve">Mer om vad en PEER </w:t>
      </w:r>
      <w:r>
        <w:rPr>
          <w:rFonts w:ascii="Verdana" w:hAnsi="Verdana" w:cs="Segoe UI"/>
          <w:b/>
          <w:bCs/>
          <w:sz w:val="20"/>
          <w:szCs w:val="20"/>
        </w:rPr>
        <w:t>s</w:t>
      </w:r>
      <w:r w:rsidRPr="005778C7">
        <w:rPr>
          <w:rFonts w:ascii="Verdana" w:hAnsi="Verdana" w:cs="Segoe UI"/>
          <w:b/>
          <w:bCs/>
          <w:sz w:val="20"/>
          <w:szCs w:val="20"/>
        </w:rPr>
        <w:t>upporter gör</w:t>
      </w:r>
      <w:r w:rsidRPr="005778C7">
        <w:rPr>
          <w:rFonts w:ascii="Verdana" w:hAnsi="Verdana" w:cs="Segoe UI"/>
          <w:sz w:val="20"/>
          <w:szCs w:val="20"/>
        </w:rPr>
        <w:br/>
      </w:r>
      <w:r w:rsidRPr="005778C7">
        <w:rPr>
          <w:rFonts w:ascii="Verdana" w:hAnsi="Verdana" w:cs="Segoe UI"/>
          <w:sz w:val="20"/>
          <w:szCs w:val="20"/>
        </w:rPr>
        <w:br/>
        <w:t>En PEER supporter använder sina egna erfarenheter på ett sätt som förmedlar hopp och är till hjälp för personal, patienter och verksamhet. Det är ett komplement till personalens kompetens. Jobbet innebär att både arbeta självständigt och vara en del av ett team.</w:t>
      </w:r>
      <w:r w:rsidRPr="005778C7">
        <w:rPr>
          <w:rFonts w:ascii="Verdana" w:hAnsi="Verdana" w:cs="Segoe UI"/>
          <w:sz w:val="20"/>
          <w:szCs w:val="20"/>
        </w:rPr>
        <w:br/>
      </w:r>
      <w:r w:rsidRPr="005778C7">
        <w:rPr>
          <w:rFonts w:ascii="Verdana" w:hAnsi="Verdana" w:cs="Segoe UI"/>
          <w:sz w:val="20"/>
          <w:szCs w:val="20"/>
        </w:rPr>
        <w:br/>
        <w:t>Exempel på arbetsuppgifter kan vara:</w:t>
      </w:r>
    </w:p>
    <w:p w:rsidR="00626F57" w:rsidRPr="005778C7" w:rsidRDefault="00626F57" w:rsidP="00626F57">
      <w:pPr>
        <w:pStyle w:val="Liststycke"/>
        <w:numPr>
          <w:ilvl w:val="0"/>
          <w:numId w:val="2"/>
        </w:numPr>
        <w:rPr>
          <w:rFonts w:ascii="Verdana" w:hAnsi="Verdana" w:cs="Segoe UI"/>
          <w:sz w:val="20"/>
          <w:szCs w:val="20"/>
        </w:rPr>
      </w:pPr>
      <w:r w:rsidRPr="005778C7">
        <w:rPr>
          <w:rFonts w:ascii="Verdana" w:hAnsi="Verdana" w:cs="Segoe UI"/>
          <w:sz w:val="20"/>
          <w:szCs w:val="20"/>
        </w:rPr>
        <w:t>att planera, genomföra och dokumentera aktiviteter för patienter  </w:t>
      </w:r>
    </w:p>
    <w:p w:rsidR="00626F57" w:rsidRPr="005778C7" w:rsidRDefault="00626F57" w:rsidP="00626F57">
      <w:pPr>
        <w:pStyle w:val="Liststycke"/>
        <w:numPr>
          <w:ilvl w:val="0"/>
          <w:numId w:val="2"/>
        </w:numPr>
        <w:rPr>
          <w:rFonts w:ascii="Verdana" w:hAnsi="Verdana" w:cs="Segoe UI"/>
          <w:sz w:val="20"/>
          <w:szCs w:val="20"/>
        </w:rPr>
      </w:pPr>
      <w:r w:rsidRPr="005778C7">
        <w:rPr>
          <w:rFonts w:ascii="Verdana" w:hAnsi="Verdana" w:cs="Segoe UI"/>
          <w:sz w:val="20"/>
          <w:szCs w:val="20"/>
        </w:rPr>
        <w:t>att motivera och inspirera patienter att delta i aktiviteter som stärker återhämtning och delaktighet</w:t>
      </w:r>
    </w:p>
    <w:p w:rsidR="00626F57" w:rsidRPr="005778C7" w:rsidRDefault="00626F57" w:rsidP="00626F57">
      <w:pPr>
        <w:pStyle w:val="Liststycke"/>
        <w:numPr>
          <w:ilvl w:val="0"/>
          <w:numId w:val="2"/>
        </w:numPr>
        <w:rPr>
          <w:rFonts w:ascii="Verdana" w:hAnsi="Verdana" w:cs="Segoe UI"/>
          <w:sz w:val="20"/>
          <w:szCs w:val="20"/>
        </w:rPr>
      </w:pPr>
      <w:r w:rsidRPr="005778C7">
        <w:rPr>
          <w:rFonts w:ascii="Verdana" w:hAnsi="Verdana" w:cs="Segoe UI"/>
          <w:sz w:val="20"/>
          <w:szCs w:val="20"/>
        </w:rPr>
        <w:t>att leda grupper och föreläsa för personal, närstående och patienter  </w:t>
      </w:r>
    </w:p>
    <w:p w:rsidR="00626F57" w:rsidRPr="005778C7" w:rsidRDefault="00626F57" w:rsidP="00626F57">
      <w:pPr>
        <w:pStyle w:val="Liststycke"/>
        <w:numPr>
          <w:ilvl w:val="0"/>
          <w:numId w:val="2"/>
        </w:numPr>
        <w:rPr>
          <w:rFonts w:ascii="Verdana" w:hAnsi="Verdana" w:cs="Segoe UI"/>
          <w:sz w:val="20"/>
          <w:szCs w:val="20"/>
        </w:rPr>
      </w:pPr>
      <w:r w:rsidRPr="005778C7">
        <w:rPr>
          <w:rFonts w:ascii="Verdana" w:hAnsi="Verdana" w:cs="Segoe UI"/>
          <w:sz w:val="20"/>
          <w:szCs w:val="20"/>
        </w:rPr>
        <w:t>att följa med patienter som behöver extra stöd för att kunna ta sig till olika ställen</w:t>
      </w:r>
      <w:r w:rsidRPr="005778C7">
        <w:rPr>
          <w:rFonts w:ascii="Verdana" w:hAnsi="Verdana" w:cs="Segoe UI"/>
          <w:sz w:val="20"/>
          <w:szCs w:val="20"/>
        </w:rPr>
        <w:br/>
      </w:r>
    </w:p>
    <w:p w:rsidR="00626F57" w:rsidRPr="00712EB6" w:rsidRDefault="00712EB6" w:rsidP="00712EB6">
      <w:pPr>
        <w:pStyle w:val="Rubrik3"/>
        <w:shd w:val="clear" w:color="auto" w:fill="FFFFFF"/>
        <w:spacing w:line="300" w:lineRule="atLeast"/>
        <w:rPr>
          <w:rFonts w:ascii="Verdana" w:eastAsia="Times New Roman" w:hAnsi="Verdana" w:cs="Helvetica"/>
          <w:b/>
          <w:bCs/>
          <w:color w:val="5F6368"/>
          <w:spacing w:val="5"/>
          <w:sz w:val="20"/>
          <w:szCs w:val="20"/>
          <w:lang w:eastAsia="sv-SE"/>
        </w:rPr>
      </w:pPr>
      <w:r>
        <w:rPr>
          <w:rFonts w:ascii="Verdana" w:hAnsi="Verdana" w:cs="Segoe UI"/>
          <w:b/>
          <w:color w:val="000000" w:themeColor="text1"/>
          <w:sz w:val="20"/>
          <w:szCs w:val="20"/>
        </w:rPr>
        <w:t>Gör så här för att ansöka</w:t>
      </w:r>
      <w:r>
        <w:rPr>
          <w:rFonts w:ascii="Verdana" w:hAnsi="Verdana" w:cs="Segoe UI"/>
          <w:color w:val="000000" w:themeColor="text1"/>
          <w:sz w:val="20"/>
          <w:szCs w:val="20"/>
        </w:rPr>
        <w:br/>
      </w:r>
      <w:r>
        <w:rPr>
          <w:rFonts w:ascii="Verdana" w:hAnsi="Verdana" w:cs="Segoe UI"/>
          <w:color w:val="000000" w:themeColor="text1"/>
          <w:sz w:val="20"/>
          <w:szCs w:val="20"/>
        </w:rPr>
        <w:br/>
      </w:r>
      <w:r w:rsidR="00626F57" w:rsidRPr="00712EB6">
        <w:rPr>
          <w:rFonts w:ascii="Verdana" w:hAnsi="Verdana" w:cs="Segoe UI"/>
          <w:color w:val="000000" w:themeColor="text1"/>
          <w:sz w:val="20"/>
          <w:szCs w:val="20"/>
        </w:rPr>
        <w:t>Välkommen med din ansökan</w:t>
      </w:r>
      <w:r w:rsidR="007C6BA3" w:rsidRPr="00712EB6">
        <w:rPr>
          <w:rFonts w:ascii="Verdana" w:hAnsi="Verdana" w:cs="Segoe UI"/>
          <w:color w:val="000000" w:themeColor="text1"/>
          <w:sz w:val="20"/>
          <w:szCs w:val="20"/>
        </w:rPr>
        <w:t xml:space="preserve"> till utbildningen</w:t>
      </w:r>
      <w:r w:rsidR="00626F57" w:rsidRPr="00712EB6">
        <w:rPr>
          <w:rFonts w:ascii="Verdana" w:hAnsi="Verdana" w:cs="Segoe UI"/>
          <w:color w:val="000000" w:themeColor="text1"/>
          <w:sz w:val="20"/>
          <w:szCs w:val="20"/>
        </w:rPr>
        <w:t>!</w:t>
      </w:r>
      <w:r w:rsidR="007C6BA3" w:rsidRPr="00712EB6">
        <w:rPr>
          <w:rFonts w:ascii="Verdana" w:hAnsi="Verdana" w:cs="Segoe UI"/>
          <w:color w:val="000000" w:themeColor="text1"/>
          <w:sz w:val="20"/>
          <w:szCs w:val="20"/>
        </w:rPr>
        <w:t xml:space="preserve"> </w:t>
      </w:r>
      <w:r w:rsidR="002B6A80">
        <w:rPr>
          <w:rFonts w:ascii="Verdana" w:hAnsi="Verdana" w:cs="Segoe UI"/>
          <w:color w:val="000000" w:themeColor="text1"/>
          <w:sz w:val="20"/>
          <w:szCs w:val="20"/>
        </w:rPr>
        <w:t>Mejla</w:t>
      </w:r>
      <w:r w:rsidR="007C6BA3" w:rsidRPr="00712EB6">
        <w:rPr>
          <w:rFonts w:ascii="Verdana" w:hAnsi="Verdana" w:cs="Segoe UI"/>
          <w:color w:val="000000" w:themeColor="text1"/>
          <w:sz w:val="20"/>
          <w:szCs w:val="20"/>
        </w:rPr>
        <w:t xml:space="preserve"> CV och personligt brev till </w:t>
      </w:r>
      <w:r w:rsidRPr="00712EB6">
        <w:rPr>
          <w:rFonts w:ascii="Verdana" w:hAnsi="Verdana" w:cs="Segoe UI"/>
          <w:color w:val="000000" w:themeColor="text1"/>
          <w:sz w:val="20"/>
          <w:szCs w:val="20"/>
        </w:rPr>
        <w:t>maria.gray.malm</w:t>
      </w:r>
      <w:r w:rsidRPr="00712EB6">
        <w:rPr>
          <w:rFonts w:ascii="Verdana" w:eastAsia="Times New Roman" w:hAnsi="Verdana" w:cs="Helvetica"/>
          <w:b/>
          <w:bCs/>
          <w:color w:val="000000" w:themeColor="text1"/>
          <w:spacing w:val="5"/>
          <w:sz w:val="20"/>
          <w:szCs w:val="20"/>
          <w:lang w:eastAsia="sv-SE"/>
        </w:rPr>
        <w:t>@</w:t>
      </w:r>
      <w:r w:rsidRPr="00712EB6">
        <w:rPr>
          <w:rFonts w:ascii="Verdana" w:hAnsi="Verdana" w:cs="Segoe UI"/>
          <w:color w:val="000000" w:themeColor="text1"/>
          <w:sz w:val="20"/>
          <w:szCs w:val="20"/>
        </w:rPr>
        <w:t>gmail.com</w:t>
      </w:r>
      <w:r>
        <w:rPr>
          <w:rFonts w:ascii="Verdana" w:hAnsi="Verdana" w:cs="Segoe UI"/>
          <w:color w:val="000000" w:themeColor="text1"/>
          <w:sz w:val="20"/>
          <w:szCs w:val="20"/>
        </w:rPr>
        <w:t xml:space="preserve"> (</w:t>
      </w:r>
      <w:r w:rsidR="00764754">
        <w:rPr>
          <w:rFonts w:ascii="Verdana" w:hAnsi="Verdana" w:cs="Segoe UI"/>
          <w:color w:val="000000" w:themeColor="text1"/>
          <w:sz w:val="20"/>
          <w:szCs w:val="20"/>
        </w:rPr>
        <w:t>Maria Malm</w:t>
      </w:r>
      <w:r w:rsidR="00CE1CC6">
        <w:rPr>
          <w:rFonts w:ascii="Verdana" w:hAnsi="Verdana" w:cs="Segoe UI"/>
          <w:color w:val="000000" w:themeColor="text1"/>
          <w:sz w:val="20"/>
          <w:szCs w:val="20"/>
        </w:rPr>
        <w:t>, kanslist Brukarrådet Västernorrland)</w:t>
      </w:r>
      <w:r w:rsidR="002B6A80">
        <w:rPr>
          <w:rFonts w:ascii="Verdana" w:hAnsi="Verdana" w:cs="Segoe UI"/>
          <w:color w:val="000000" w:themeColor="text1"/>
          <w:sz w:val="20"/>
          <w:szCs w:val="20"/>
        </w:rPr>
        <w:t>.</w:t>
      </w:r>
      <w:r w:rsidR="007C6BA3" w:rsidRPr="00712EB6">
        <w:rPr>
          <w:rFonts w:ascii="Verdana" w:hAnsi="Verdana" w:cs="Segoe UI"/>
          <w:color w:val="000000" w:themeColor="text1"/>
          <w:sz w:val="20"/>
          <w:szCs w:val="20"/>
        </w:rPr>
        <w:br/>
      </w:r>
      <w:r w:rsidR="007C6BA3">
        <w:rPr>
          <w:rFonts w:ascii="Verdana" w:hAnsi="Verdana" w:cs="Segoe UI"/>
          <w:sz w:val="20"/>
          <w:szCs w:val="20"/>
        </w:rPr>
        <w:br/>
      </w:r>
      <w:r w:rsidR="00626F57" w:rsidRPr="00712EB6">
        <w:rPr>
          <w:rFonts w:ascii="Verdana" w:hAnsi="Verdana" w:cs="Segoe UI"/>
          <w:color w:val="000000" w:themeColor="text1"/>
          <w:sz w:val="20"/>
          <w:szCs w:val="20"/>
        </w:rPr>
        <w:t>Hör av dig om du har frågor!</w:t>
      </w:r>
      <w:r w:rsidR="00626F57" w:rsidRPr="00712EB6">
        <w:rPr>
          <w:rFonts w:ascii="Verdana" w:hAnsi="Verdana" w:cs="Segoe UI"/>
          <w:color w:val="000000" w:themeColor="text1"/>
          <w:sz w:val="20"/>
          <w:szCs w:val="20"/>
        </w:rPr>
        <w:br/>
      </w:r>
      <w:r w:rsidR="00626F57">
        <w:rPr>
          <w:rFonts w:ascii="Verdana" w:hAnsi="Verdana" w:cs="Segoe UI"/>
          <w:color w:val="FF0000"/>
          <w:sz w:val="20"/>
          <w:szCs w:val="20"/>
        </w:rPr>
        <w:br/>
      </w:r>
      <w:r w:rsidR="00626F57" w:rsidRPr="005778C7">
        <w:rPr>
          <w:sz w:val="20"/>
          <w:szCs w:val="20"/>
        </w:rPr>
        <w:tab/>
      </w:r>
      <w:r w:rsidR="00626F57" w:rsidRPr="005778C7">
        <w:rPr>
          <w:sz w:val="20"/>
          <w:szCs w:val="20"/>
        </w:rPr>
        <w:tab/>
      </w:r>
    </w:p>
    <w:p w:rsidR="00626F57" w:rsidRPr="005778C7" w:rsidRDefault="00626F57" w:rsidP="00626F57">
      <w:pPr>
        <w:rPr>
          <w:sz w:val="20"/>
          <w:szCs w:val="20"/>
        </w:rPr>
      </w:pPr>
      <w:r w:rsidRPr="002B2BF5">
        <w:rPr>
          <w:rFonts w:ascii="Verdana" w:hAnsi="Verdana" w:cs="Segoe UI"/>
          <w:noProof/>
        </w:rPr>
        <w:drawing>
          <wp:inline distT="0" distB="0" distL="0" distR="0" wp14:anchorId="14F444F4" wp14:editId="7A0603CD">
            <wp:extent cx="1942884" cy="581025"/>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967" cy="584040"/>
                    </a:xfrm>
                    <a:prstGeom prst="rect">
                      <a:avLst/>
                    </a:prstGeom>
                    <a:noFill/>
                    <a:ln>
                      <a:noFill/>
                    </a:ln>
                  </pic:spPr>
                </pic:pic>
              </a:graphicData>
            </a:graphic>
          </wp:inline>
        </w:drawing>
      </w:r>
      <w:r>
        <w:rPr>
          <w:sz w:val="20"/>
          <w:szCs w:val="20"/>
        </w:rPr>
        <w:t xml:space="preserve">          </w:t>
      </w:r>
      <w:r w:rsidRPr="008A3AA3">
        <w:rPr>
          <w:noProof/>
          <w:color w:val="FF0000"/>
        </w:rPr>
        <w:drawing>
          <wp:inline distT="0" distB="0" distL="0" distR="0" wp14:anchorId="53CCD465" wp14:editId="73FD0985">
            <wp:extent cx="990600" cy="78938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008" cy="829552"/>
                    </a:xfrm>
                    <a:prstGeom prst="rect">
                      <a:avLst/>
                    </a:prstGeom>
                    <a:noFill/>
                    <a:ln>
                      <a:noFill/>
                    </a:ln>
                  </pic:spPr>
                </pic:pic>
              </a:graphicData>
            </a:graphic>
          </wp:inline>
        </w:drawing>
      </w:r>
    </w:p>
    <w:p w:rsidR="00626F57" w:rsidRPr="005778C7" w:rsidRDefault="00626F57" w:rsidP="00626F57">
      <w:pPr>
        <w:rPr>
          <w:sz w:val="20"/>
          <w:szCs w:val="20"/>
        </w:rPr>
      </w:pPr>
    </w:p>
    <w:p w:rsidR="00626F57" w:rsidRDefault="00626F57" w:rsidP="00626F57"/>
    <w:p w:rsidR="00F36715" w:rsidRDefault="00F36715"/>
    <w:sectPr w:rsidR="00F36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7210C"/>
    <w:multiLevelType w:val="hybridMultilevel"/>
    <w:tmpl w:val="E5D477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E826589"/>
    <w:multiLevelType w:val="hybridMultilevel"/>
    <w:tmpl w:val="0D6E90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15F4B46"/>
    <w:multiLevelType w:val="hybridMultilevel"/>
    <w:tmpl w:val="2834D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57"/>
    <w:rsid w:val="002B6A80"/>
    <w:rsid w:val="002F1582"/>
    <w:rsid w:val="00310E89"/>
    <w:rsid w:val="00423E58"/>
    <w:rsid w:val="00432CB5"/>
    <w:rsid w:val="00626F57"/>
    <w:rsid w:val="00712EB6"/>
    <w:rsid w:val="00764754"/>
    <w:rsid w:val="007C6BA3"/>
    <w:rsid w:val="00CE1CC6"/>
    <w:rsid w:val="00DC00F4"/>
    <w:rsid w:val="00F36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08CF"/>
  <w15:chartTrackingRefBased/>
  <w15:docId w15:val="{82F059BA-B9F0-45D6-9429-172AA7C2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57"/>
  </w:style>
  <w:style w:type="paragraph" w:styleId="Rubrik3">
    <w:name w:val="heading 3"/>
    <w:basedOn w:val="Normal"/>
    <w:next w:val="Normal"/>
    <w:link w:val="Rubrik3Char"/>
    <w:uiPriority w:val="9"/>
    <w:unhideWhenUsed/>
    <w:qFormat/>
    <w:rsid w:val="00712E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26F57"/>
    <w:pPr>
      <w:ind w:left="720"/>
      <w:contextualSpacing/>
    </w:pPr>
  </w:style>
  <w:style w:type="character" w:customStyle="1" w:styleId="Rubrik3Char">
    <w:name w:val="Rubrik 3 Char"/>
    <w:basedOn w:val="Standardstycketeckensnitt"/>
    <w:link w:val="Rubrik3"/>
    <w:uiPriority w:val="9"/>
    <w:rsid w:val="00712EB6"/>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712EB6"/>
    <w:rPr>
      <w:color w:val="0563C1" w:themeColor="hyperlink"/>
      <w:u w:val="single"/>
    </w:rPr>
  </w:style>
  <w:style w:type="character" w:styleId="Olstomnmnande">
    <w:name w:val="Unresolved Mention"/>
    <w:basedOn w:val="Standardstycketeckensnitt"/>
    <w:uiPriority w:val="99"/>
    <w:semiHidden/>
    <w:unhideWhenUsed/>
    <w:rsid w:val="00712E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4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2</Pages>
  <Words>583</Words>
  <Characters>3096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RSMH Sundsvall</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5</cp:revision>
  <dcterms:created xsi:type="dcterms:W3CDTF">2021-06-21T07:22:00Z</dcterms:created>
  <dcterms:modified xsi:type="dcterms:W3CDTF">2021-06-22T06:00:00Z</dcterms:modified>
</cp:coreProperties>
</file>