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D3" w:rsidRDefault="00660F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5760720" cy="1216025"/>
            <wp:effectExtent l="0" t="0" r="0" b="0"/>
            <wp:docPr id="1" name="Bildobjekt 1" descr="http://brukarradet.se/wp-content/themes/twentyten/images/headers/cherrybloss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://brukarradet.se/wp-content/themes/twentyten/images/headers/cherryblossom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D3" w:rsidRDefault="0066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Brukarrådsmöte 15 maj 9 -14 i Närvård Härnösand</w:t>
      </w:r>
    </w:p>
    <w:p w:rsidR="001134D3" w:rsidRDefault="001134D3">
      <w:pPr>
        <w:rPr>
          <w:rFonts w:ascii="Times New Roman" w:hAnsi="Times New Roman" w:cs="Times New Roman"/>
          <w:sz w:val="24"/>
          <w:szCs w:val="24"/>
        </w:rPr>
      </w:pPr>
    </w:p>
    <w:p w:rsidR="001134D3" w:rsidRDefault="00660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Närvarande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AnnSofie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Höij, Hans Willén, Johannes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Sandquist</w:t>
      </w:r>
      <w:proofErr w:type="spellEnd"/>
      <w:r>
        <w:rPr>
          <w:rFonts w:ascii="Times New Roman" w:hAnsi="Times New Roman" w:cs="Times New Roman"/>
          <w:sz w:val="24"/>
          <w:szCs w:val="24"/>
        </w:rPr>
        <w:t>, Lena S. Inger Wiberg., Kicki Ö</w:t>
      </w:r>
    </w:p>
    <w:p w:rsidR="001134D3" w:rsidRDefault="0066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Förslag till dagordning.</w:t>
      </w:r>
    </w:p>
    <w:p w:rsidR="001134D3" w:rsidRDefault="00660F67">
      <w:pPr>
        <w:pStyle w:val="Default"/>
        <w:numPr>
          <w:ilvl w:val="0"/>
          <w:numId w:val="1"/>
        </w:numPr>
      </w:pPr>
      <w:r>
        <w:t>Ordförande hälsar välkommen.</w:t>
      </w:r>
    </w:p>
    <w:p w:rsidR="001134D3" w:rsidRDefault="00660F67">
      <w:pPr>
        <w:pStyle w:val="Default"/>
        <w:numPr>
          <w:ilvl w:val="0"/>
          <w:numId w:val="1"/>
        </w:numPr>
      </w:pPr>
      <w:r>
        <w:t xml:space="preserve">Hans </w:t>
      </w:r>
      <w:proofErr w:type="spellStart"/>
      <w:r>
        <w:t>Willen</w:t>
      </w:r>
      <w:proofErr w:type="spellEnd"/>
      <w:r>
        <w:t xml:space="preserve"> valdes till mötets sekreterare</w:t>
      </w:r>
      <w:r>
        <w:br/>
      </w:r>
    </w:p>
    <w:p w:rsidR="001134D3" w:rsidRDefault="00660F67">
      <w:pPr>
        <w:pStyle w:val="Default"/>
        <w:numPr>
          <w:ilvl w:val="0"/>
          <w:numId w:val="1"/>
        </w:numPr>
      </w:pPr>
      <w:r>
        <w:t>Fastställande av dagordning</w:t>
      </w:r>
    </w:p>
    <w:p w:rsidR="001134D3" w:rsidRDefault="00660F67">
      <w:pPr>
        <w:pStyle w:val="Default"/>
        <w:numPr>
          <w:ilvl w:val="0"/>
          <w:numId w:val="1"/>
        </w:numPr>
      </w:pPr>
      <w:r>
        <w:t>Vi tog upp frågor som skulle ställas till landstingets.</w:t>
      </w:r>
    </w:p>
    <w:p w:rsidR="001134D3" w:rsidRDefault="00660F67">
      <w:pPr>
        <w:pStyle w:val="Default"/>
        <w:numPr>
          <w:ilvl w:val="0"/>
          <w:numId w:val="1"/>
        </w:numPr>
      </w:pPr>
      <w:r>
        <w:t xml:space="preserve">Genomgång av minnesanteckningar från mötet </w:t>
      </w:r>
      <w:proofErr w:type="gramStart"/>
      <w:r>
        <w:t>20170313</w:t>
      </w:r>
      <w:proofErr w:type="gramEnd"/>
    </w:p>
    <w:p w:rsidR="001134D3" w:rsidRDefault="00660F67">
      <w:pPr>
        <w:pStyle w:val="Default"/>
        <w:numPr>
          <w:ilvl w:val="0"/>
          <w:numId w:val="1"/>
        </w:numPr>
      </w:pPr>
      <w:r>
        <w:t xml:space="preserve">Rapporter från </w:t>
      </w:r>
      <w:proofErr w:type="spellStart"/>
      <w:r>
        <w:t>Vårkonferens</w:t>
      </w:r>
      <w:proofErr w:type="spellEnd"/>
      <w:r>
        <w:t xml:space="preserve"> med Verdandi de</w:t>
      </w:r>
      <w:r>
        <w:t xml:space="preserve">n 6 april.(Hans Willén) </w:t>
      </w:r>
      <w:r>
        <w:rPr>
          <w:i/>
        </w:rPr>
        <w:t xml:space="preserve">Handlade mycket om hur Brukarråden organiserar sig.  Några som jobbar bra är Halland.  Har projektpengar </w:t>
      </w:r>
      <w:proofErr w:type="gramStart"/>
      <w:r>
        <w:rPr>
          <w:i/>
        </w:rPr>
        <w:t>och  har</w:t>
      </w:r>
      <w:proofErr w:type="gramEnd"/>
      <w:r>
        <w:rPr>
          <w:i/>
        </w:rPr>
        <w:t xml:space="preserve"> en samordnare. Tips: Blanda inte missbrukare och psykiatripatienter.  Håll inte på för mycket med ekonomi.</w:t>
      </w:r>
    </w:p>
    <w:p w:rsidR="001134D3" w:rsidRDefault="00660F67">
      <w:pPr>
        <w:pStyle w:val="Default"/>
        <w:numPr>
          <w:ilvl w:val="0"/>
          <w:numId w:val="1"/>
        </w:numPr>
      </w:pPr>
      <w:r>
        <w:t>Rapport frå</w:t>
      </w:r>
      <w:r>
        <w:t xml:space="preserve">n NPSM-dagarna 9-10 maj (Kicki Ö) </w:t>
      </w:r>
      <w:r>
        <w:rPr>
          <w:i/>
        </w:rPr>
        <w:t>Många brukarråd jobbar i olika projekt. Många landsting har börjat med Peer support. Fungerar bra och är viktigt.</w:t>
      </w:r>
    </w:p>
    <w:p w:rsidR="001134D3" w:rsidRDefault="00660F67">
      <w:pPr>
        <w:pStyle w:val="Default"/>
        <w:numPr>
          <w:ilvl w:val="0"/>
          <w:numId w:val="1"/>
        </w:numPr>
        <w:rPr>
          <w:b/>
        </w:rPr>
      </w:pPr>
      <w:r>
        <w:t xml:space="preserve">Övriga rapporter från projekt, konferenser och </w:t>
      </w:r>
      <w:proofErr w:type="gramStart"/>
      <w:r>
        <w:t>uppdrag .</w:t>
      </w:r>
      <w:proofErr w:type="gramEnd"/>
      <w:r>
        <w:rPr>
          <w:b/>
          <w:bCs/>
        </w:rPr>
        <w:t xml:space="preserve"> Från Kommunförbundet meddelar Carolina </w:t>
      </w:r>
      <w:proofErr w:type="spellStart"/>
      <w:r>
        <w:rPr>
          <w:b/>
          <w:bCs/>
        </w:rPr>
        <w:t>Klockmo</w:t>
      </w:r>
      <w:proofErr w:type="spellEnd"/>
      <w:r>
        <w:rPr>
          <w:b/>
          <w:bCs/>
        </w:rPr>
        <w:t xml:space="preserve"> att man fortsätter arbetet med den handlingsplan som arbetades fram i fjol. Man kan inte arbeta med allt på en gång </w:t>
      </w:r>
      <w:proofErr w:type="spellStart"/>
      <w:r>
        <w:rPr>
          <w:b/>
          <w:bCs/>
        </w:rPr>
        <w:t>u</w:t>
      </w:r>
      <w:r>
        <w:rPr>
          <w:b/>
          <w:bCs/>
        </w:rPr>
        <w:t>tna</w:t>
      </w:r>
      <w:proofErr w:type="spellEnd"/>
      <w:r>
        <w:rPr>
          <w:b/>
          <w:bCs/>
        </w:rPr>
        <w:t xml:space="preserve"> börjar med ”arbetsformer och metoder med syfte att </w:t>
      </w:r>
      <w:proofErr w:type="spellStart"/>
      <w:r>
        <w:rPr>
          <w:b/>
          <w:bCs/>
        </w:rPr>
        <w:t>tidgit</w:t>
      </w:r>
      <w:proofErr w:type="spellEnd"/>
      <w:r>
        <w:rPr>
          <w:b/>
          <w:bCs/>
        </w:rPr>
        <w:t xml:space="preserve"> upptäcka droganvändning och behandla missbruk hos barn och unga” Till att börja med ska man kartlägga vilka metoder som huvudmännen idag använder. Camilla </w:t>
      </w:r>
      <w:proofErr w:type="spellStart"/>
      <w:r>
        <w:rPr>
          <w:b/>
          <w:bCs/>
        </w:rPr>
        <w:t>Carpholt</w:t>
      </w:r>
      <w:proofErr w:type="spellEnd"/>
      <w:r>
        <w:rPr>
          <w:b/>
          <w:bCs/>
        </w:rPr>
        <w:t xml:space="preserve"> från kommunförbundet och Helen</w:t>
      </w:r>
      <w:r>
        <w:rPr>
          <w:b/>
          <w:bCs/>
        </w:rPr>
        <w:t>e Hillborg på Landstinget håller i det.</w:t>
      </w:r>
    </w:p>
    <w:p w:rsidR="001134D3" w:rsidRDefault="00660F67">
      <w:pPr>
        <w:pStyle w:val="Default"/>
        <w:numPr>
          <w:ilvl w:val="0"/>
          <w:numId w:val="1"/>
        </w:numPr>
      </w:pPr>
      <w:r>
        <w:t xml:space="preserve">Rapporter från deltagande föreningar </w:t>
      </w:r>
      <w:proofErr w:type="spellStart"/>
      <w:r>
        <w:rPr>
          <w:b/>
        </w:rPr>
        <w:t>Ubuntu</w:t>
      </w:r>
      <w:proofErr w:type="spellEnd"/>
      <w:r>
        <w:t xml:space="preserve"> kommer att ha en </w:t>
      </w:r>
      <w:proofErr w:type="spellStart"/>
      <w:r>
        <w:t>länsturé</w:t>
      </w:r>
      <w:proofErr w:type="spellEnd"/>
      <w:r>
        <w:t xml:space="preserve"> till alla kommuner till </w:t>
      </w:r>
      <w:proofErr w:type="spellStart"/>
      <w:r>
        <w:t>hösten</w:t>
      </w:r>
      <w:proofErr w:type="gramStart"/>
      <w:r>
        <w:t>.</w:t>
      </w:r>
      <w:r>
        <w:rPr>
          <w:b/>
        </w:rPr>
        <w:t>Autism</w:t>
      </w:r>
      <w:proofErr w:type="spellEnd"/>
      <w:proofErr w:type="gramEnd"/>
      <w:r>
        <w:rPr>
          <w:b/>
        </w:rPr>
        <w:t xml:space="preserve"> </w:t>
      </w:r>
      <w:r>
        <w:t xml:space="preserve">Ny kommungrupp i Ånge. </w:t>
      </w:r>
      <w:r>
        <w:rPr>
          <w:b/>
        </w:rPr>
        <w:t>RSMH</w:t>
      </w:r>
      <w:r>
        <w:t xml:space="preserve"> </w:t>
      </w:r>
      <w:proofErr w:type="spellStart"/>
      <w:r>
        <w:t>satrtsar</w:t>
      </w:r>
      <w:proofErr w:type="spellEnd"/>
      <w:r>
        <w:t xml:space="preserve"> på hälsa bl.a. genom vattengymnastik. I Sundsvall samlas olika förening</w:t>
      </w:r>
      <w:r>
        <w:t xml:space="preserve">ar inom psykiatriområdet. </w:t>
      </w:r>
    </w:p>
    <w:p w:rsidR="001134D3" w:rsidRDefault="00660F67">
      <w:pPr>
        <w:pStyle w:val="Default"/>
        <w:numPr>
          <w:ilvl w:val="0"/>
          <w:numId w:val="1"/>
        </w:numPr>
      </w:pPr>
      <w:r>
        <w:t>Verksamhetsplan 2017: Primärvården/ Meningsfull sysselsättning/ 0-vison för självmordsförsök/Fortsatt PRIO-arbete/Övergång Barn-Vuxna</w:t>
      </w:r>
    </w:p>
    <w:p w:rsidR="001134D3" w:rsidRDefault="00660F67">
      <w:pPr>
        <w:pStyle w:val="Default"/>
        <w:numPr>
          <w:ilvl w:val="0"/>
          <w:numId w:val="1"/>
        </w:numPr>
      </w:pPr>
      <w:r>
        <w:t>Diskussion Brukarrevisioner. Peer-support</w:t>
      </w:r>
    </w:p>
    <w:p w:rsidR="001134D3" w:rsidRDefault="00660F67">
      <w:pPr>
        <w:pStyle w:val="Default"/>
        <w:numPr>
          <w:ilvl w:val="0"/>
          <w:numId w:val="1"/>
        </w:numPr>
      </w:pPr>
      <w:r>
        <w:t>Hemsidan</w:t>
      </w:r>
    </w:p>
    <w:p w:rsidR="001134D3" w:rsidRDefault="00660F67">
      <w:pPr>
        <w:pStyle w:val="Default"/>
        <w:numPr>
          <w:ilvl w:val="0"/>
          <w:numId w:val="1"/>
        </w:numPr>
      </w:pPr>
      <w:r>
        <w:t>Samarbete med kommuner, landsting och övriga</w:t>
      </w:r>
      <w:r>
        <w:t xml:space="preserve"> myndigheter och institutioner. </w:t>
      </w:r>
    </w:p>
    <w:p w:rsidR="001134D3" w:rsidRDefault="00660F67">
      <w:pPr>
        <w:pStyle w:val="Default"/>
        <w:numPr>
          <w:ilvl w:val="0"/>
          <w:numId w:val="1"/>
        </w:numPr>
      </w:pPr>
      <w:r>
        <w:t>Övriga frågor. HSO län. Föreläsning</w:t>
      </w:r>
      <w:r>
        <w:t xml:space="preserve"> 2 dagar varje halvår. Ska vi hänga på? </w:t>
      </w:r>
    </w:p>
    <w:p w:rsidR="001134D3" w:rsidRDefault="00660F67">
      <w:pPr>
        <w:pStyle w:val="Default"/>
        <w:numPr>
          <w:ilvl w:val="0"/>
          <w:numId w:val="1"/>
        </w:numPr>
      </w:pPr>
      <w:r>
        <w:rPr>
          <w:b/>
          <w:bCs/>
        </w:rPr>
        <w:t>Nästa möte:</w:t>
      </w:r>
      <w:r>
        <w:t xml:space="preserve"> 14/8 klockan 10. Kicki kollar upp var. Kommande möten. Möte med AF/ Kommuner/Försäkringskassa Besök av brukarrådet Jämtland</w:t>
      </w:r>
    </w:p>
    <w:p w:rsidR="001134D3" w:rsidRDefault="00660F67">
      <w:pPr>
        <w:pStyle w:val="Default"/>
        <w:numPr>
          <w:ilvl w:val="0"/>
          <w:numId w:val="1"/>
        </w:numPr>
      </w:pPr>
      <w:r>
        <w:t>Mötet avslutas.</w:t>
      </w:r>
    </w:p>
    <w:p w:rsidR="001134D3" w:rsidRDefault="001134D3">
      <w:pPr>
        <w:pStyle w:val="Default"/>
      </w:pP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lastRenderedPageBreak/>
        <w:tab/>
      </w:r>
      <w:r>
        <w:tab/>
      </w:r>
      <w:r>
        <w:tab/>
        <w:t>*</w:t>
      </w:r>
      <w:r>
        <w:t>**</w:t>
      </w:r>
    </w:p>
    <w:p w:rsidR="001134D3" w:rsidRDefault="00660F67">
      <w:pPr>
        <w:pStyle w:val="Default"/>
        <w:rPr>
          <w:b/>
          <w:bCs/>
        </w:rPr>
      </w:pPr>
      <w:r>
        <w:rPr>
          <w:b/>
          <w:bCs/>
        </w:rPr>
        <w:t>Möte med landstinget.</w:t>
      </w:r>
    </w:p>
    <w:p w:rsidR="001134D3" w:rsidRDefault="001134D3">
      <w:pPr>
        <w:pStyle w:val="Default"/>
        <w:rPr>
          <w:b/>
          <w:bCs/>
        </w:rPr>
      </w:pPr>
    </w:p>
    <w:p w:rsidR="001134D3" w:rsidRDefault="00660F67">
      <w:pPr>
        <w:pStyle w:val="Default"/>
        <w:rPr>
          <w:b/>
          <w:bCs/>
        </w:rPr>
      </w:pPr>
      <w:r>
        <w:rPr>
          <w:b/>
          <w:bCs/>
        </w:rPr>
        <w:t>Frågor till alla tre:</w:t>
      </w:r>
    </w:p>
    <w:p w:rsidR="001134D3" w:rsidRDefault="00660F67">
      <w:pPr>
        <w:pStyle w:val="Default"/>
      </w:pPr>
      <w:r>
        <w:t>Landstinget står inför ytterligare besparingar. Hur kommer det att påverka era områden?'</w:t>
      </w:r>
    </w:p>
    <w:p w:rsidR="001134D3" w:rsidRDefault="00660F67">
      <w:pPr>
        <w:pStyle w:val="Default"/>
      </w:pPr>
      <w:r>
        <w:t>'</w:t>
      </w:r>
    </w:p>
    <w:p w:rsidR="001134D3" w:rsidRDefault="00660F67">
      <w:pPr>
        <w:pStyle w:val="Default"/>
      </w:pPr>
      <w:r>
        <w:t xml:space="preserve">Rättspsykiatrin drabbas </w:t>
      </w:r>
      <w:proofErr w:type="gramStart"/>
      <w:r>
        <w:t>ej</w:t>
      </w:r>
      <w:proofErr w:type="gramEnd"/>
      <w:r>
        <w:t xml:space="preserve"> av nedskärningar eftersom de har annan finansiering än landstinget. 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Inga besparingar som</w:t>
      </w:r>
      <w:r>
        <w:t xml:space="preserve"> drabbar BUP.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Man skiljer på den somatiska vården och psykiatrin vilket gör att psykiatrins pengar är fredade. Får 9 % av totala budgeten. De flesta landsting har större pott än vi. Vi klarar oss med hjälp av statliga medel.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Viktigt att man skiljer på ps</w:t>
      </w:r>
      <w:r>
        <w:t>ykisk ohälsa och psykisk sjukdom. Psykiatrin tar hand om psykisk sjukdom.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Barn och unga (Invandrare) med uppgivenhetssyndrom är inte sjuka.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Primärvården och kommunerna tar hand om psykisk ohälsa. Psykisk ohälsa ökar men inte de psykiska sjukdomarna.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Öka</w:t>
      </w:r>
      <w:r>
        <w:t>de efterfrågan på barnpsykiatri. Kanske efterfrågan är större än behovet?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 xml:space="preserve">BUP samarbetar med skolchefer i länet. 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Skola och arbetsmarknad kunde göra mer. Hur kan skolan bli bättre på att stötta barnen? Bättre att anpassa skolan än att utreda barnen.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Vad</w:t>
      </w:r>
      <w:r>
        <w:t xml:space="preserve"> är det roligaste som sker inom era verksamheter just nu?</w:t>
      </w:r>
    </w:p>
    <w:p w:rsidR="001134D3" w:rsidRDefault="00660F67">
      <w:pPr>
        <w:pStyle w:val="Default"/>
      </w:pPr>
      <w:r>
        <w:t>Vilka bekymmer har ni?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Finns det något som vi i Brukarorganisationerna kan bidra med? RSMH fått pengar till rehabilitering. Landstinget står för lokalerna- motionera tillsammans.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 xml:space="preserve">Eventuell kritik </w:t>
      </w:r>
      <w:r>
        <w:t xml:space="preserve">från </w:t>
      </w:r>
      <w:proofErr w:type="gramStart"/>
      <w:r>
        <w:t>IVO / JO</w:t>
      </w:r>
      <w:proofErr w:type="gramEnd"/>
      <w:r>
        <w:t xml:space="preserve">. Hur följs det upp? Varit några anmälningar till IVO </w:t>
      </w:r>
      <w:proofErr w:type="spellStart"/>
      <w:r>
        <w:t>pga</w:t>
      </w:r>
      <w:proofErr w:type="spellEnd"/>
      <w:r>
        <w:t xml:space="preserve"> brister i bemötande. Detta följs upp ”IVO drunknar i klagomål. Leder sällan till kritik Avslutas utan åtgärd”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Inom andra landsting får Landsting och kommuner uppgifter som Brukarrevisi</w:t>
      </w:r>
      <w:r>
        <w:t>oner och Peer-</w:t>
      </w:r>
    </w:p>
    <w:p w:rsidR="001134D3" w:rsidRDefault="00660F67">
      <w:pPr>
        <w:pStyle w:val="Default"/>
      </w:pPr>
      <w:r>
        <w:t>support. Vi försöker gärna utveckla sådant inom Brukarrådet i Västernorrland. Hur ställer ni er till det?</w:t>
      </w:r>
    </w:p>
    <w:p w:rsidR="001134D3" w:rsidRDefault="001134D3">
      <w:pPr>
        <w:pStyle w:val="Default"/>
      </w:pPr>
    </w:p>
    <w:p w:rsidR="001134D3" w:rsidRDefault="00660F67">
      <w:pPr>
        <w:pStyle w:val="Default"/>
        <w:rPr>
          <w:b/>
          <w:bCs/>
        </w:rPr>
      </w:pPr>
      <w:r>
        <w:rPr>
          <w:b/>
          <w:bCs/>
        </w:rPr>
        <w:t>Frågor till Kristina Mårtensson</w:t>
      </w:r>
    </w:p>
    <w:p w:rsidR="001134D3" w:rsidRDefault="00660F67">
      <w:pPr>
        <w:pStyle w:val="Default"/>
      </w:pPr>
      <w:r>
        <w:t>Avdelning 50 stänger i sommar. Patienterna kommer att flyttas över till avdelning 51</w:t>
      </w:r>
    </w:p>
    <w:p w:rsidR="001134D3" w:rsidRDefault="00660F67">
      <w:pPr>
        <w:pStyle w:val="Default"/>
      </w:pPr>
      <w:r>
        <w:t xml:space="preserve">Det kommer att </w:t>
      </w:r>
      <w:r>
        <w:t>bli en hel del oro och besvär för patienterna. Hur arbetar ni med det?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 xml:space="preserve">Sommarstängning 21/6 – 15/8. </w:t>
      </w:r>
      <w:proofErr w:type="spellStart"/>
      <w:r>
        <w:t>Övik</w:t>
      </w:r>
      <w:proofErr w:type="spellEnd"/>
      <w:r>
        <w:t xml:space="preserve"> och Sollefteå turas om att ha stängt. . Färre vårdplatser. </w:t>
      </w:r>
      <w:proofErr w:type="spellStart"/>
      <w:r>
        <w:t>Deladerum</w:t>
      </w:r>
      <w:proofErr w:type="spellEnd"/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lastRenderedPageBreak/>
        <w:t>Patientavgifterna kommer att höjas? Vad händer om man inte betalar? Att bli anmä</w:t>
      </w:r>
      <w:r>
        <w:t>ld till kronofogden mår ingen bra av. Vad får man för hjälp? Ansvaret ligger hos socialtjänsten.</w:t>
      </w:r>
    </w:p>
    <w:p w:rsidR="001134D3" w:rsidRDefault="00660F67">
      <w:pPr>
        <w:pStyle w:val="Default"/>
      </w:pPr>
      <w:r>
        <w:t xml:space="preserve">När det gäller övergången mellan BUP och </w:t>
      </w:r>
      <w:proofErr w:type="spellStart"/>
      <w:r>
        <w:t>Vuxenpsyk</w:t>
      </w:r>
      <w:proofErr w:type="spellEnd"/>
      <w:r>
        <w:t xml:space="preserve"> – vilka rutiner har ni för att det ska bli </w:t>
      </w:r>
      <w:proofErr w:type="spellStart"/>
      <w:r>
        <w:t>såsmidigt</w:t>
      </w:r>
      <w:proofErr w:type="spellEnd"/>
      <w:r>
        <w:t xml:space="preserve"> som möjligt? Skiljer det sig i olika kommuner? BUP remi</w:t>
      </w:r>
      <w:r>
        <w:t>tterar till Vuxenpsykiatrin. I vissa ärenden sker gemensam vårdplanering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Vad kommer att hända med psykiatriska kliniken i Sollefteå och Psykiatriska öppenvården i</w:t>
      </w:r>
    </w:p>
    <w:p w:rsidR="001134D3" w:rsidRDefault="00660F67">
      <w:pPr>
        <w:pStyle w:val="Default"/>
      </w:pPr>
      <w:r>
        <w:t>Härnösand?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De svårast sjuka har länge behövt vara i Sundsvall. Sollefteå: Ingen heldygnsvår</w:t>
      </w:r>
      <w:r>
        <w:t>d.</w:t>
      </w:r>
    </w:p>
    <w:p w:rsidR="001134D3" w:rsidRDefault="00660F67">
      <w:pPr>
        <w:pStyle w:val="Default"/>
      </w:pPr>
      <w:r>
        <w:t>Personalen finns kvar 7-21. I stället kommer man att ha ett mobilt psykiskt specialistomvårdnadsteam.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 xml:space="preserve">Många med psykiska problem känner att de inte blir lyssnade på vid somatiska besvär. Om man är </w:t>
      </w:r>
      <w:r>
        <w:t xml:space="preserve">inlagd på psykiatrisk klinik är det svårt att samtidigt </w:t>
      </w:r>
      <w:r>
        <w:t>få hjälp för sina somatiska besvär. Har ni några tankar om hur det kan förbättras?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 xml:space="preserve">Hur jobbar man inom psykiatrin vid konstaterad – eller misstänkt – risk för självmord? </w:t>
      </w:r>
      <w:proofErr w:type="spellStart"/>
      <w:r>
        <w:t>Ev</w:t>
      </w:r>
      <w:proofErr w:type="spellEnd"/>
      <w:r>
        <w:t xml:space="preserve"> lägga in. Täta kontroller. Uppföljning efter 1 år. Nytt på gång är Brukarstyrd inl</w:t>
      </w:r>
      <w:r>
        <w:t>äggning. Kristina kommer att berätta mer om det vid vårt möte i höst.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 xml:space="preserve">Behandling vid olika diagnoser – hur skiljer det sig mellan </w:t>
      </w:r>
      <w:proofErr w:type="spellStart"/>
      <w:r>
        <w:t>Vuxenpsyk</w:t>
      </w:r>
      <w:proofErr w:type="spellEnd"/>
      <w:r>
        <w:t xml:space="preserve"> och </w:t>
      </w:r>
      <w:proofErr w:type="spellStart"/>
      <w:r>
        <w:t>Rättspsyk</w:t>
      </w:r>
      <w:proofErr w:type="spellEnd"/>
      <w:r>
        <w:t>?</w:t>
      </w:r>
    </w:p>
    <w:p w:rsidR="001134D3" w:rsidRDefault="00660F67">
      <w:pPr>
        <w:pStyle w:val="Default"/>
      </w:pPr>
      <w:r>
        <w:t>Frågor till Lena Berglund Friberg från Barn och Ungdomspsykiatrin</w:t>
      </w:r>
    </w:p>
    <w:p w:rsidR="001134D3" w:rsidRDefault="00660F67">
      <w:pPr>
        <w:pStyle w:val="Default"/>
      </w:pPr>
      <w:r>
        <w:t>När det gäller övergången mellan B</w:t>
      </w:r>
      <w:r>
        <w:t xml:space="preserve">UP och </w:t>
      </w:r>
      <w:proofErr w:type="spellStart"/>
      <w:r>
        <w:t>Vuxenpsyk</w:t>
      </w:r>
      <w:proofErr w:type="spellEnd"/>
      <w:r>
        <w:t xml:space="preserve"> – vilka rutiner har ni för att det ska bli så smidigt som möjligt? Skiljer det sig i olika kommuner?</w:t>
      </w:r>
    </w:p>
    <w:p w:rsidR="001134D3" w:rsidRDefault="00660F67">
      <w:pPr>
        <w:pStyle w:val="Default"/>
      </w:pPr>
      <w:r>
        <w:t>Hur jobbar man inom BUP vid konstaterad – eller misstänkt – risk för självmord?</w:t>
      </w:r>
    </w:p>
    <w:p w:rsidR="001134D3" w:rsidRDefault="00660F67">
      <w:pPr>
        <w:pStyle w:val="Default"/>
      </w:pPr>
      <w:r>
        <w:t>För föräldrar och unga vuxna som har problem och får en di</w:t>
      </w:r>
      <w:r>
        <w:t>agnos innebär det en mycket stor</w:t>
      </w:r>
    </w:p>
    <w:p w:rsidR="001134D3" w:rsidRDefault="00660F67">
      <w:pPr>
        <w:pStyle w:val="Default"/>
      </w:pPr>
      <w:r>
        <w:t>förändring.</w:t>
      </w:r>
    </w:p>
    <w:p w:rsidR="001134D3" w:rsidRDefault="00660F67">
      <w:pPr>
        <w:pStyle w:val="Default"/>
      </w:pPr>
      <w:r>
        <w:t xml:space="preserve">Det bästa vore om man så snart som möjligt ger den informations om behövs – helst tillsammans med </w:t>
      </w:r>
      <w:r>
        <w:t>andra i liknande situation. Det sker en utbildning av föräldrarna efter man fått diagnos</w:t>
      </w:r>
    </w:p>
    <w:p w:rsidR="001134D3" w:rsidRDefault="00660F67">
      <w:pPr>
        <w:pStyle w:val="Default"/>
      </w:pPr>
      <w:r>
        <w:t>Vi har förstått att så i</w:t>
      </w:r>
      <w:r>
        <w:t>nte sker just nu då man t.ex. fått diagnosen Aspergers syndrom.</w:t>
      </w:r>
    </w:p>
    <w:p w:rsidR="001134D3" w:rsidRDefault="00660F67">
      <w:pPr>
        <w:pStyle w:val="Default"/>
      </w:pPr>
      <w:r>
        <w:t>Här kan brukarorganisationerna ibland ha stor betydelse.</w:t>
      </w:r>
    </w:p>
    <w:p w:rsidR="001134D3" w:rsidRDefault="00660F67">
      <w:pPr>
        <w:pStyle w:val="Default"/>
      </w:pPr>
      <w:r>
        <w:t>I vilken omfattning förekommer tvångsvård mot barn i vårt landsting? Totalt 4 barn. 10 vårddygn.</w:t>
      </w:r>
    </w:p>
    <w:p w:rsidR="001134D3" w:rsidRDefault="00660F67">
      <w:pPr>
        <w:pStyle w:val="Default"/>
      </w:pPr>
      <w:r>
        <w:t xml:space="preserve">Sker rutinmässigt information och </w:t>
      </w:r>
      <w:r>
        <w:t>kontaktuppgifter om Autism &amp;</w:t>
      </w:r>
      <w:bookmarkStart w:id="0" w:name="_GoBack"/>
      <w:bookmarkEnd w:id="0"/>
      <w:r>
        <w:t xml:space="preserve"> Aspergerföreningen, Attention,</w:t>
      </w:r>
    </w:p>
    <w:p w:rsidR="001134D3" w:rsidRDefault="00660F67">
      <w:pPr>
        <w:pStyle w:val="Default"/>
      </w:pPr>
      <w:proofErr w:type="spellStart"/>
      <w:r>
        <w:t>Ubuntu</w:t>
      </w:r>
      <w:proofErr w:type="spellEnd"/>
      <w:r>
        <w:t>, Frisk och Fri, Balans. IPF osv?</w:t>
      </w:r>
    </w:p>
    <w:p w:rsidR="001134D3" w:rsidRDefault="00660F67">
      <w:pPr>
        <w:pStyle w:val="Default"/>
      </w:pPr>
      <w:r>
        <w:t>Hur kan vi enklast ge er våra uppgifter och hjälpa er förmedla kontakt?</w:t>
      </w:r>
    </w:p>
    <w:p w:rsidR="001134D3" w:rsidRDefault="00660F67">
      <w:pPr>
        <w:pStyle w:val="Default"/>
      </w:pPr>
      <w:r>
        <w:t xml:space="preserve">BUP Man har en länsövergripande överenskommelse vad skolan ska göra och vad BUP </w:t>
      </w:r>
      <w:r>
        <w:t>ska göra.</w:t>
      </w:r>
    </w:p>
    <w:p w:rsidR="001134D3" w:rsidRDefault="00660F67">
      <w:pPr>
        <w:pStyle w:val="Default"/>
      </w:pPr>
      <w:r>
        <w:t xml:space="preserve">Fungerar bra i </w:t>
      </w:r>
      <w:proofErr w:type="spellStart"/>
      <w:r>
        <w:t>Övik</w:t>
      </w:r>
      <w:proofErr w:type="spellEnd"/>
      <w:r>
        <w:t xml:space="preserve"> och i Västerbotten.</w:t>
      </w:r>
    </w:p>
    <w:p w:rsidR="001134D3" w:rsidRDefault="00660F67">
      <w:pPr>
        <w:pStyle w:val="Default"/>
      </w:pPr>
      <w:r>
        <w:t xml:space="preserve">Man har kontakt med primärvården. Långa köer </w:t>
      </w:r>
      <w:proofErr w:type="gramStart"/>
      <w:r>
        <w:t>150%</w:t>
      </w:r>
      <w:proofErr w:type="gramEnd"/>
      <w:r>
        <w:t xml:space="preserve"> ökning </w:t>
      </w:r>
      <w:proofErr w:type="spellStart"/>
      <w:r>
        <w:t>pga</w:t>
      </w:r>
      <w:proofErr w:type="spellEnd"/>
      <w:r>
        <w:t xml:space="preserve"> asylsökande.</w:t>
      </w:r>
    </w:p>
    <w:p w:rsidR="001134D3" w:rsidRDefault="00660F67">
      <w:pPr>
        <w:pStyle w:val="Default"/>
      </w:pPr>
      <w:r>
        <w:t>Akutvård har högst prioritet. 7-10 månaders kö för 2:a prioritet Man söker personal. Det saknas</w:t>
      </w:r>
    </w:p>
    <w:p w:rsidR="001134D3" w:rsidRDefault="00660F67">
      <w:pPr>
        <w:pStyle w:val="Default"/>
      </w:pPr>
      <w:r>
        <w:t xml:space="preserve">personal i </w:t>
      </w:r>
      <w:proofErr w:type="spellStart"/>
      <w:r>
        <w:t>Övik</w:t>
      </w:r>
      <w:proofErr w:type="spellEnd"/>
      <w:r>
        <w:t xml:space="preserve"> och i Sundsvall</w:t>
      </w:r>
    </w:p>
    <w:p w:rsidR="001134D3" w:rsidRDefault="00660F67">
      <w:pPr>
        <w:pStyle w:val="Default"/>
      </w:pPr>
      <w:r>
        <w:t xml:space="preserve">BUP </w:t>
      </w:r>
      <w:r>
        <w:t>har inga egna vårdplatser. Får ibland ligga på ungdomsmedicin.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br w:type="page"/>
      </w:r>
    </w:p>
    <w:p w:rsidR="001134D3" w:rsidRDefault="001134D3">
      <w:pPr>
        <w:pStyle w:val="Default"/>
      </w:pPr>
    </w:p>
    <w:p w:rsidR="001134D3" w:rsidRDefault="00660F67">
      <w:pPr>
        <w:pStyle w:val="Default"/>
        <w:rPr>
          <w:b/>
          <w:bCs/>
        </w:rPr>
      </w:pPr>
      <w:r>
        <w:rPr>
          <w:b/>
          <w:bCs/>
        </w:rPr>
        <w:t xml:space="preserve">Frågor till Bengt Eriksson och Ebba </w:t>
      </w:r>
      <w:proofErr w:type="spellStart"/>
      <w:r>
        <w:rPr>
          <w:b/>
          <w:bCs/>
        </w:rPr>
        <w:t>Noland</w:t>
      </w:r>
      <w:proofErr w:type="spellEnd"/>
      <w:r>
        <w:rPr>
          <w:b/>
          <w:bCs/>
        </w:rPr>
        <w:t xml:space="preserve"> från Rättspsykiatrin.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 xml:space="preserve">Vilka nya behandlingsmetoder finns för att hjälpa de intagna att få verktyg så att man inte hamnar </w:t>
      </w:r>
      <w:proofErr w:type="spellStart"/>
      <w:r>
        <w:t>isamma</w:t>
      </w:r>
      <w:proofErr w:type="spellEnd"/>
      <w:r>
        <w:t xml:space="preserve"> situationer igen?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 xml:space="preserve">Lista på behandlingsåtgärder kommer att skickas till KÖ </w:t>
      </w:r>
      <w:proofErr w:type="spellStart"/>
      <w:r>
        <w:t>fvb</w:t>
      </w:r>
      <w:proofErr w:type="spellEnd"/>
      <w:r>
        <w:t xml:space="preserve"> till de andra i Brukarrådet.</w:t>
      </w:r>
    </w:p>
    <w:p w:rsidR="001134D3" w:rsidRDefault="00660F67">
      <w:pPr>
        <w:pStyle w:val="Default"/>
      </w:pPr>
      <w:r>
        <w:t>Hur är återfallsfrekvensen från Rättspsykiatriska regionkliniken i Sundsvall jämfört med andra rättspsykiatriska kliniker? Generellt goda siffror för rättspsykiatrin</w:t>
      </w:r>
      <w:r>
        <w:t xml:space="preserve"> (10-13%) jämfört med kriminalvård (</w:t>
      </w:r>
      <w:proofErr w:type="gramStart"/>
      <w:r>
        <w:t>57%</w:t>
      </w:r>
      <w:proofErr w:type="gramEnd"/>
      <w:r>
        <w:t xml:space="preserve">) vad gäller återfall. De flesta som återfaller gör det inom ett par månader. Medelvårdtid 3,3 år. Behandling vid olika diagnoser – skiljer det sig mellan </w:t>
      </w:r>
      <w:proofErr w:type="spellStart"/>
      <w:r>
        <w:t>Vuxenpsyk</w:t>
      </w:r>
      <w:proofErr w:type="spellEnd"/>
      <w:r>
        <w:t xml:space="preserve"> och </w:t>
      </w:r>
      <w:proofErr w:type="spellStart"/>
      <w:r>
        <w:t>Rättspsyk</w:t>
      </w:r>
      <w:proofErr w:type="spellEnd"/>
      <w:r>
        <w:t>?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Hur kan vi skapa en brukarorganisati</w:t>
      </w:r>
      <w:r>
        <w:t>on inom Rättspsykiatriska Regionkliniken i Sundsvall? Känns tidigt än. Enkätfrågor till patienterna. Hur kan det lösas praktiskt? Rättspsykiatrin kommer att göra egen enkät i Höst. Vi i Brukarrådet kommer att få ta del av resultatet.</w:t>
      </w:r>
    </w:p>
    <w:p w:rsidR="001134D3" w:rsidRDefault="00660F67">
      <w:pPr>
        <w:pStyle w:val="Default"/>
      </w:pPr>
      <w:proofErr w:type="spellStart"/>
      <w:r>
        <w:t>Rättspsyk</w:t>
      </w:r>
      <w:proofErr w:type="spellEnd"/>
      <w:r>
        <w:t xml:space="preserve"> har deltidsa</w:t>
      </w:r>
      <w:r>
        <w:t>nställd dietist.</w:t>
      </w:r>
    </w:p>
    <w:p w:rsidR="001134D3" w:rsidRDefault="001134D3">
      <w:pPr>
        <w:pStyle w:val="Default"/>
      </w:pPr>
    </w:p>
    <w:p w:rsidR="001134D3" w:rsidRDefault="00660F67">
      <w:pPr>
        <w:pStyle w:val="Default"/>
      </w:pPr>
      <w:r>
        <w:t>170511</w:t>
      </w:r>
    </w:p>
    <w:p w:rsidR="001134D3" w:rsidRDefault="00660F67">
      <w:pPr>
        <w:pStyle w:val="Default"/>
      </w:pPr>
      <w:r>
        <w:t>Brukarrådet – Västernorrland</w:t>
      </w:r>
    </w:p>
    <w:p w:rsidR="001134D3" w:rsidRDefault="00660F67">
      <w:pPr>
        <w:pStyle w:val="Default"/>
      </w:pPr>
      <w:r>
        <w:t>Nästa träff i november- december.</w:t>
      </w:r>
    </w:p>
    <w:p w:rsidR="001134D3" w:rsidRDefault="00660F67">
      <w:pPr>
        <w:pStyle w:val="Default"/>
      </w:pPr>
      <w:r>
        <w:t>Begränsa frågorna. Kanske föredragning först – sen frågor.</w:t>
      </w:r>
    </w:p>
    <w:p w:rsidR="001134D3" w:rsidRDefault="001134D3"/>
    <w:sectPr w:rsidR="001134D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8D4"/>
    <w:multiLevelType w:val="multilevel"/>
    <w:tmpl w:val="89FE3C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1E4C8C"/>
    <w:multiLevelType w:val="multilevel"/>
    <w:tmpl w:val="BFCC7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D3"/>
    <w:rsid w:val="001134D3"/>
    <w:rsid w:val="006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B954F-53B2-45D2-9301-F042466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Rubrik1">
    <w:name w:val="heading 1"/>
    <w:basedOn w:val="Rubrik"/>
    <w:pPr>
      <w:outlineLvl w:val="0"/>
    </w:pPr>
  </w:style>
  <w:style w:type="paragraph" w:styleId="Rubrik2">
    <w:name w:val="heading 2"/>
    <w:basedOn w:val="Rubrik"/>
    <w:pPr>
      <w:outlineLvl w:val="1"/>
    </w:pPr>
  </w:style>
  <w:style w:type="paragraph" w:styleId="Rubrik3">
    <w:name w:val="heading 3"/>
    <w:basedOn w:val="Rubrik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eckensnitt"/>
    <w:uiPriority w:val="99"/>
    <w:unhideWhenUsed/>
    <w:rsid w:val="00EB78D0"/>
    <w:rPr>
      <w:color w:val="0000FF" w:themeColor="hyperlink"/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2F6E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stycke">
    <w:name w:val="List Paragraph"/>
    <w:basedOn w:val="Normal"/>
    <w:uiPriority w:val="34"/>
    <w:qFormat/>
    <w:rsid w:val="00AB0AF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2F6E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E641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getavstnd">
    <w:name w:val="No Spacing"/>
    <w:uiPriority w:val="1"/>
    <w:qFormat/>
    <w:rsid w:val="003F56D6"/>
    <w:pPr>
      <w:spacing w:line="240" w:lineRule="auto"/>
    </w:pPr>
    <w:rPr>
      <w:color w:val="00000A"/>
      <w:sz w:val="22"/>
    </w:rPr>
  </w:style>
  <w:style w:type="paragraph" w:styleId="Citat">
    <w:name w:val="Quote"/>
    <w:basedOn w:val="Normal"/>
    <w:qFormat/>
  </w:style>
  <w:style w:type="paragraph" w:customStyle="1" w:styleId="Titel">
    <w:name w:val="Titel"/>
    <w:basedOn w:val="Rubrik"/>
  </w:style>
  <w:style w:type="paragraph" w:styleId="Underrubrik">
    <w:name w:val="Subtitle"/>
    <w:basedOn w:val="Rubri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6605</Characters>
  <Application>Microsoft Office Word</Application>
  <DocSecurity>0</DocSecurity>
  <Lines>55</Lines>
  <Paragraphs>15</Paragraphs>
  <ScaleCrop>false</ScaleCrop>
  <Company>Microsoft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 Dator</dc:creator>
  <cp:lastModifiedBy>Kicki Östensson</cp:lastModifiedBy>
  <cp:revision>2</cp:revision>
  <cp:lastPrinted>2017-08-11T13:17:00Z</cp:lastPrinted>
  <dcterms:created xsi:type="dcterms:W3CDTF">2017-08-11T17:04:00Z</dcterms:created>
  <dcterms:modified xsi:type="dcterms:W3CDTF">2017-08-11T17:04:00Z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